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3580"/>
        <w:gridCol w:w="1665"/>
        <w:gridCol w:w="4111"/>
      </w:tblGrid>
      <w:tr w:rsidR="00AB2A48" w:rsidRPr="00335B7A" w14:paraId="461ECBE3" w14:textId="77777777" w:rsidTr="00AB2A48">
        <w:trPr>
          <w:trHeight w:val="218"/>
        </w:trPr>
        <w:tc>
          <w:tcPr>
            <w:tcW w:w="3580" w:type="dxa"/>
          </w:tcPr>
          <w:p w14:paraId="5DB0BCAD" w14:textId="77777777" w:rsidR="00AB2A48" w:rsidRPr="001B0860" w:rsidRDefault="00AB2A48" w:rsidP="00DD2EC9">
            <w:pPr>
              <w:spacing w:before="24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65" w:type="dxa"/>
          </w:tcPr>
          <w:p w14:paraId="60432C29" w14:textId="77777777" w:rsidR="00AB2A48" w:rsidRPr="001B0860" w:rsidRDefault="00AB2A48" w:rsidP="00DD2EC9">
            <w:pPr>
              <w:tabs>
                <w:tab w:val="left" w:pos="2922"/>
              </w:tabs>
              <w:spacing w:after="0" w:line="240" w:lineRule="auto"/>
              <w:ind w:left="2496" w:firstLine="5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0860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4111" w:type="dxa"/>
          </w:tcPr>
          <w:p w14:paraId="0C020FA4" w14:textId="37119564" w:rsidR="00AB2A48" w:rsidRPr="00ED583B" w:rsidRDefault="00AB2A48" w:rsidP="00DF62D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583B">
              <w:rPr>
                <w:rFonts w:ascii="Times New Roman" w:hAnsi="Times New Roman"/>
                <w:sz w:val="26"/>
                <w:szCs w:val="26"/>
              </w:rPr>
              <w:t xml:space="preserve">Приложение к    постановлению                                                                           </w:t>
            </w:r>
            <w:r w:rsidR="00ED583B" w:rsidRPr="00ED583B"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Pr="00ED583B">
              <w:rPr>
                <w:rFonts w:ascii="Times New Roman" w:hAnsi="Times New Roman"/>
                <w:sz w:val="26"/>
                <w:szCs w:val="26"/>
              </w:rPr>
              <w:t xml:space="preserve">Благовещенского </w:t>
            </w:r>
            <w:r w:rsidR="00ED583B" w:rsidRPr="00ED583B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  <w:r w:rsidR="00ED583B"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Pr="001B0860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F62D6">
              <w:rPr>
                <w:rFonts w:ascii="Times New Roman" w:hAnsi="Times New Roman"/>
                <w:sz w:val="28"/>
                <w:szCs w:val="28"/>
                <w:u w:val="single"/>
              </w:rPr>
              <w:t xml:space="preserve">13.02.2023   </w:t>
            </w:r>
            <w:r w:rsidR="00DB4F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583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DF62D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F62D6">
              <w:rPr>
                <w:rFonts w:ascii="Times New Roman" w:hAnsi="Times New Roman"/>
                <w:sz w:val="28"/>
                <w:szCs w:val="28"/>
                <w:u w:val="single"/>
              </w:rPr>
              <w:t>271</w:t>
            </w:r>
          </w:p>
        </w:tc>
      </w:tr>
      <w:tr w:rsidR="00AB2A48" w:rsidRPr="00335B7A" w14:paraId="489E5E22" w14:textId="77777777" w:rsidTr="00AB2A48">
        <w:tc>
          <w:tcPr>
            <w:tcW w:w="9356" w:type="dxa"/>
            <w:gridSpan w:val="3"/>
          </w:tcPr>
          <w:p w14:paraId="26809DFB" w14:textId="77777777" w:rsidR="00AB2A48" w:rsidRPr="001B0860" w:rsidRDefault="00AB2A48" w:rsidP="00DD2E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086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  <w:p w14:paraId="2F3969D8" w14:textId="77777777" w:rsidR="00AB2A48" w:rsidRPr="001B0860" w:rsidRDefault="00AB2A48" w:rsidP="00AB2A48">
            <w:pPr>
              <w:tabs>
                <w:tab w:val="left" w:pos="4095"/>
                <w:tab w:val="left" w:pos="533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086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1B08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1B086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7E8E0FF2" w14:textId="25E01742" w:rsidR="00AB2A48" w:rsidRPr="00E47AC5" w:rsidRDefault="00AB2A48" w:rsidP="00AB2A48">
      <w:pPr>
        <w:jc w:val="center"/>
        <w:rPr>
          <w:rFonts w:ascii="Times New Roman" w:hAnsi="Times New Roman"/>
          <w:b/>
          <w:sz w:val="28"/>
          <w:szCs w:val="28"/>
        </w:rPr>
      </w:pPr>
      <w:r w:rsidRPr="00E47AC5">
        <w:rPr>
          <w:rFonts w:ascii="Times New Roman" w:hAnsi="Times New Roman"/>
          <w:b/>
          <w:sz w:val="28"/>
          <w:szCs w:val="28"/>
        </w:rPr>
        <w:t xml:space="preserve">Бюджетный прогноз Благовещенского </w:t>
      </w:r>
      <w:r w:rsidR="00ED583B">
        <w:rPr>
          <w:rFonts w:ascii="Times New Roman" w:hAnsi="Times New Roman"/>
          <w:b/>
          <w:sz w:val="28"/>
          <w:szCs w:val="28"/>
        </w:rPr>
        <w:t>муниципального округа</w:t>
      </w:r>
      <w:r w:rsidRPr="00E47AC5">
        <w:rPr>
          <w:rFonts w:ascii="Times New Roman" w:hAnsi="Times New Roman"/>
          <w:b/>
          <w:sz w:val="28"/>
          <w:szCs w:val="28"/>
        </w:rPr>
        <w:t xml:space="preserve"> на период 20</w:t>
      </w:r>
      <w:r>
        <w:rPr>
          <w:rFonts w:ascii="Times New Roman" w:hAnsi="Times New Roman"/>
          <w:b/>
          <w:sz w:val="28"/>
          <w:szCs w:val="28"/>
        </w:rPr>
        <w:t>2</w:t>
      </w:r>
      <w:r w:rsidR="001D6F19">
        <w:rPr>
          <w:rFonts w:ascii="Times New Roman" w:hAnsi="Times New Roman"/>
          <w:b/>
          <w:sz w:val="28"/>
          <w:szCs w:val="28"/>
        </w:rPr>
        <w:t>3</w:t>
      </w:r>
      <w:r w:rsidRPr="00E47AC5">
        <w:rPr>
          <w:rFonts w:ascii="Times New Roman" w:hAnsi="Times New Roman"/>
          <w:b/>
          <w:sz w:val="28"/>
          <w:szCs w:val="28"/>
        </w:rPr>
        <w:t>-202</w:t>
      </w:r>
      <w:r w:rsidR="002812F6">
        <w:rPr>
          <w:rFonts w:ascii="Times New Roman" w:hAnsi="Times New Roman"/>
          <w:b/>
          <w:sz w:val="28"/>
          <w:szCs w:val="28"/>
        </w:rPr>
        <w:t>8</w:t>
      </w:r>
      <w:r w:rsidR="002A6618">
        <w:rPr>
          <w:rFonts w:ascii="Times New Roman" w:hAnsi="Times New Roman"/>
          <w:b/>
          <w:sz w:val="28"/>
          <w:szCs w:val="28"/>
        </w:rPr>
        <w:t xml:space="preserve"> </w:t>
      </w:r>
      <w:r w:rsidRPr="00E47AC5">
        <w:rPr>
          <w:rFonts w:ascii="Times New Roman" w:hAnsi="Times New Roman"/>
          <w:b/>
          <w:sz w:val="28"/>
          <w:szCs w:val="28"/>
        </w:rPr>
        <w:t>годов</w:t>
      </w:r>
    </w:p>
    <w:p w14:paraId="2B06AFB3" w14:textId="77777777" w:rsidR="00AB2A48" w:rsidRPr="000E42FE" w:rsidRDefault="00AB2A48" w:rsidP="00AB2A48">
      <w:pPr>
        <w:jc w:val="center"/>
        <w:rPr>
          <w:rFonts w:ascii="Times New Roman" w:hAnsi="Times New Roman"/>
          <w:b/>
          <w:sz w:val="28"/>
          <w:szCs w:val="28"/>
        </w:rPr>
      </w:pPr>
      <w:r w:rsidRPr="000E42FE">
        <w:rPr>
          <w:rFonts w:ascii="Times New Roman" w:hAnsi="Times New Roman"/>
          <w:b/>
          <w:sz w:val="24"/>
          <w:szCs w:val="24"/>
        </w:rPr>
        <w:t xml:space="preserve">Раздел </w:t>
      </w:r>
      <w:r w:rsidR="00744BDB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E42F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Цели</w:t>
      </w:r>
      <w:r w:rsidRPr="000E42FE">
        <w:rPr>
          <w:rFonts w:ascii="Times New Roman" w:hAnsi="Times New Roman"/>
          <w:b/>
          <w:sz w:val="28"/>
          <w:szCs w:val="28"/>
        </w:rPr>
        <w:t>, задач</w:t>
      </w:r>
      <w:r>
        <w:rPr>
          <w:rFonts w:ascii="Times New Roman" w:hAnsi="Times New Roman"/>
          <w:b/>
          <w:sz w:val="28"/>
          <w:szCs w:val="28"/>
        </w:rPr>
        <w:t>и</w:t>
      </w:r>
      <w:r w:rsidRPr="000E42FE">
        <w:rPr>
          <w:rFonts w:ascii="Times New Roman" w:hAnsi="Times New Roman"/>
          <w:b/>
          <w:sz w:val="28"/>
          <w:szCs w:val="28"/>
        </w:rPr>
        <w:t>, основны</w:t>
      </w:r>
      <w:r>
        <w:rPr>
          <w:rFonts w:ascii="Times New Roman" w:hAnsi="Times New Roman"/>
          <w:b/>
          <w:sz w:val="28"/>
          <w:szCs w:val="28"/>
        </w:rPr>
        <w:t>е</w:t>
      </w:r>
      <w:r w:rsidRPr="000E42FE">
        <w:rPr>
          <w:rFonts w:ascii="Times New Roman" w:hAnsi="Times New Roman"/>
          <w:b/>
          <w:sz w:val="28"/>
          <w:szCs w:val="28"/>
        </w:rPr>
        <w:t xml:space="preserve"> подход</w:t>
      </w:r>
      <w:r>
        <w:rPr>
          <w:rFonts w:ascii="Times New Roman" w:hAnsi="Times New Roman"/>
          <w:b/>
          <w:sz w:val="28"/>
          <w:szCs w:val="28"/>
        </w:rPr>
        <w:t>ы</w:t>
      </w:r>
      <w:r w:rsidRPr="000E42FE">
        <w:rPr>
          <w:rFonts w:ascii="Times New Roman" w:hAnsi="Times New Roman"/>
          <w:b/>
          <w:sz w:val="28"/>
          <w:szCs w:val="28"/>
        </w:rPr>
        <w:t xml:space="preserve"> к формированию бюджетной, налоговой и долговой политики</w:t>
      </w:r>
    </w:p>
    <w:p w14:paraId="3A8F3860" w14:textId="534B9EBE" w:rsidR="00AB2A48" w:rsidRDefault="00AB2A48" w:rsidP="00AB2A48">
      <w:pPr>
        <w:shd w:val="clear" w:color="auto" w:fill="FFFFFF"/>
        <w:tabs>
          <w:tab w:val="left" w:pos="3086"/>
          <w:tab w:val="left" w:pos="5290"/>
          <w:tab w:val="left" w:pos="721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954A2">
        <w:rPr>
          <w:rFonts w:ascii="Times New Roman" w:hAnsi="Times New Roman"/>
          <w:color w:val="000000"/>
          <w:spacing w:val="2"/>
          <w:sz w:val="28"/>
          <w:szCs w:val="28"/>
        </w:rPr>
        <w:t>Основны</w:t>
      </w:r>
      <w:r w:rsidR="00380A79">
        <w:rPr>
          <w:rFonts w:ascii="Times New Roman" w:hAnsi="Times New Roman"/>
          <w:color w:val="000000"/>
          <w:spacing w:val="2"/>
          <w:sz w:val="28"/>
          <w:szCs w:val="28"/>
        </w:rPr>
        <w:t>ми</w:t>
      </w:r>
      <w:r w:rsidRPr="00F954A2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BE27AC">
        <w:rPr>
          <w:rFonts w:ascii="Times New Roman" w:hAnsi="Times New Roman"/>
          <w:color w:val="000000"/>
          <w:spacing w:val="2"/>
          <w:sz w:val="28"/>
          <w:szCs w:val="28"/>
        </w:rPr>
        <w:t>целями реализации</w:t>
      </w:r>
      <w:r w:rsidRPr="00F954A2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BE27AC">
        <w:rPr>
          <w:rFonts w:ascii="Times New Roman" w:hAnsi="Times New Roman"/>
          <w:color w:val="000000"/>
          <w:spacing w:val="2"/>
          <w:sz w:val="28"/>
          <w:szCs w:val="28"/>
        </w:rPr>
        <w:t xml:space="preserve">бюджетной, </w:t>
      </w:r>
      <w:r w:rsidRPr="00F954A2">
        <w:rPr>
          <w:rFonts w:ascii="Times New Roman" w:hAnsi="Times New Roman"/>
          <w:color w:val="000000"/>
          <w:spacing w:val="2"/>
          <w:sz w:val="28"/>
          <w:szCs w:val="28"/>
        </w:rPr>
        <w:t>н</w:t>
      </w:r>
      <w:bookmarkStart w:id="0" w:name="_GoBack"/>
      <w:bookmarkEnd w:id="0"/>
      <w:r w:rsidRPr="00F954A2">
        <w:rPr>
          <w:rFonts w:ascii="Times New Roman" w:hAnsi="Times New Roman"/>
          <w:color w:val="000000"/>
          <w:spacing w:val="2"/>
          <w:sz w:val="28"/>
          <w:szCs w:val="28"/>
        </w:rPr>
        <w:t>алоговой</w:t>
      </w:r>
      <w:r w:rsidR="00BE27AC">
        <w:rPr>
          <w:rFonts w:ascii="Times New Roman" w:hAnsi="Times New Roman"/>
          <w:color w:val="000000"/>
          <w:spacing w:val="2"/>
          <w:sz w:val="28"/>
          <w:szCs w:val="28"/>
        </w:rPr>
        <w:t xml:space="preserve"> и долговой</w:t>
      </w:r>
      <w:r w:rsidRPr="00F954A2">
        <w:rPr>
          <w:rFonts w:ascii="Times New Roman" w:hAnsi="Times New Roman"/>
          <w:color w:val="000000"/>
          <w:spacing w:val="2"/>
          <w:sz w:val="28"/>
          <w:szCs w:val="28"/>
        </w:rPr>
        <w:t xml:space="preserve"> политики Благовещенского </w:t>
      </w:r>
      <w:r w:rsidR="00ED583B">
        <w:rPr>
          <w:rFonts w:ascii="Times New Roman" w:hAnsi="Times New Roman"/>
          <w:color w:val="000000"/>
          <w:spacing w:val="2"/>
          <w:sz w:val="28"/>
          <w:szCs w:val="28"/>
        </w:rPr>
        <w:t>муниципального округа</w:t>
      </w:r>
      <w:r w:rsidRPr="00F954A2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BE27AC">
        <w:rPr>
          <w:rFonts w:ascii="Times New Roman" w:hAnsi="Times New Roman"/>
          <w:color w:val="000000"/>
          <w:spacing w:val="2"/>
          <w:sz w:val="28"/>
          <w:szCs w:val="28"/>
        </w:rPr>
        <w:t>являются сохранение устойчивости</w:t>
      </w:r>
      <w:r w:rsidR="00012D46">
        <w:rPr>
          <w:rFonts w:ascii="Times New Roman" w:hAnsi="Times New Roman"/>
          <w:color w:val="000000"/>
          <w:spacing w:val="2"/>
          <w:sz w:val="28"/>
          <w:szCs w:val="28"/>
        </w:rPr>
        <w:t xml:space="preserve"> бюджета</w:t>
      </w:r>
      <w:r w:rsidR="00ED583B">
        <w:rPr>
          <w:rFonts w:ascii="Times New Roman" w:hAnsi="Times New Roman"/>
          <w:color w:val="000000"/>
          <w:spacing w:val="2"/>
          <w:sz w:val="28"/>
          <w:szCs w:val="28"/>
        </w:rPr>
        <w:t xml:space="preserve"> муниципального округа</w:t>
      </w:r>
      <w:r w:rsidR="00BE27AC">
        <w:rPr>
          <w:rFonts w:ascii="Times New Roman" w:hAnsi="Times New Roman"/>
          <w:color w:val="000000"/>
          <w:spacing w:val="2"/>
          <w:sz w:val="28"/>
          <w:szCs w:val="28"/>
        </w:rPr>
        <w:t xml:space="preserve"> и сбалансированности бюджетной системы, поддержка предпринимательской и инвестиционной активности, </w:t>
      </w:r>
      <w:r w:rsidR="00012D46">
        <w:rPr>
          <w:rFonts w:ascii="Times New Roman" w:hAnsi="Times New Roman"/>
          <w:color w:val="000000"/>
          <w:spacing w:val="2"/>
          <w:sz w:val="28"/>
          <w:szCs w:val="28"/>
        </w:rPr>
        <w:t xml:space="preserve">дальнейшему росту </w:t>
      </w:r>
      <w:r w:rsidR="00BE27AC">
        <w:rPr>
          <w:rFonts w:ascii="Times New Roman" w:hAnsi="Times New Roman"/>
          <w:color w:val="000000"/>
          <w:spacing w:val="2"/>
          <w:sz w:val="28"/>
          <w:szCs w:val="28"/>
        </w:rPr>
        <w:t>повышени</w:t>
      </w:r>
      <w:r w:rsidR="0089135B">
        <w:rPr>
          <w:rFonts w:ascii="Times New Roman" w:hAnsi="Times New Roman"/>
          <w:color w:val="000000"/>
          <w:spacing w:val="2"/>
          <w:sz w:val="28"/>
          <w:szCs w:val="28"/>
        </w:rPr>
        <w:t>я</w:t>
      </w:r>
      <w:r w:rsidR="00BE27AC">
        <w:rPr>
          <w:rFonts w:ascii="Times New Roman" w:hAnsi="Times New Roman"/>
          <w:color w:val="000000"/>
          <w:spacing w:val="2"/>
          <w:sz w:val="28"/>
          <w:szCs w:val="28"/>
        </w:rPr>
        <w:t xml:space="preserve"> качества жизни населения и рост</w:t>
      </w:r>
      <w:r w:rsidR="0089135B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="00BE27AC">
        <w:rPr>
          <w:rFonts w:ascii="Times New Roman" w:hAnsi="Times New Roman"/>
          <w:color w:val="000000"/>
          <w:spacing w:val="2"/>
          <w:sz w:val="28"/>
          <w:szCs w:val="28"/>
        </w:rPr>
        <w:t xml:space="preserve"> его благосостояния.</w:t>
      </w:r>
    </w:p>
    <w:p w14:paraId="23728641" w14:textId="77777777" w:rsidR="00063760" w:rsidRDefault="00063760" w:rsidP="00AB2A48">
      <w:pPr>
        <w:shd w:val="clear" w:color="auto" w:fill="FFFFFF"/>
        <w:tabs>
          <w:tab w:val="left" w:pos="3086"/>
          <w:tab w:val="left" w:pos="5290"/>
          <w:tab w:val="left" w:pos="721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</w:p>
    <w:p w14:paraId="7B953B1C" w14:textId="77777777" w:rsidR="00063760" w:rsidRDefault="00063760" w:rsidP="00063760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F954A2">
        <w:rPr>
          <w:rFonts w:ascii="Times New Roman" w:hAnsi="Times New Roman"/>
          <w:b/>
          <w:sz w:val="28"/>
          <w:szCs w:val="28"/>
        </w:rPr>
        <w:t>Основные направления налоговой политики</w:t>
      </w:r>
    </w:p>
    <w:p w14:paraId="270996A9" w14:textId="77777777" w:rsidR="00063760" w:rsidRPr="00F954A2" w:rsidRDefault="00063760" w:rsidP="0006376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14:paraId="35E5A40B" w14:textId="1E055468" w:rsidR="00063760" w:rsidRPr="00A747C3" w:rsidRDefault="00063760" w:rsidP="000637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Основные направления налоговой политики </w:t>
      </w:r>
      <w:r w:rsidR="002A6618">
        <w:rPr>
          <w:rFonts w:ascii="Times New Roman" w:hAnsi="Times New Roman"/>
          <w:color w:val="000000"/>
          <w:spacing w:val="7"/>
          <w:sz w:val="28"/>
          <w:szCs w:val="28"/>
        </w:rPr>
        <w:t>на период до 202</w:t>
      </w:r>
      <w:r w:rsidR="001D6F19">
        <w:rPr>
          <w:rFonts w:ascii="Times New Roman" w:hAnsi="Times New Roman"/>
          <w:color w:val="000000"/>
          <w:spacing w:val="7"/>
          <w:sz w:val="28"/>
          <w:szCs w:val="28"/>
        </w:rPr>
        <w:t>8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 года 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сформированы с учетом </w:t>
      </w:r>
      <w:r w:rsidRPr="00A747C3">
        <w:rPr>
          <w:rFonts w:ascii="Times New Roman" w:hAnsi="Times New Roman"/>
          <w:color w:val="000000"/>
          <w:spacing w:val="7"/>
          <w:sz w:val="28"/>
          <w:szCs w:val="28"/>
        </w:rPr>
        <w:t xml:space="preserve">приоритетов социально-экономического развития Амурской области и </w:t>
      </w:r>
      <w:r w:rsidRPr="00A747C3">
        <w:rPr>
          <w:rFonts w:ascii="Times New Roman" w:hAnsi="Times New Roman"/>
          <w:color w:val="000000"/>
          <w:spacing w:val="2"/>
          <w:sz w:val="28"/>
          <w:szCs w:val="28"/>
        </w:rPr>
        <w:t>Благовещенского</w:t>
      </w:r>
      <w:r w:rsidRPr="00A747C3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>муниципального округа</w:t>
      </w:r>
      <w:r w:rsidRPr="00A747C3">
        <w:rPr>
          <w:rFonts w:ascii="Times New Roman" w:hAnsi="Times New Roman"/>
          <w:color w:val="000000"/>
          <w:spacing w:val="7"/>
          <w:sz w:val="28"/>
          <w:szCs w:val="28"/>
        </w:rPr>
        <w:t xml:space="preserve"> и направлены на:</w:t>
      </w:r>
    </w:p>
    <w:p w14:paraId="45D2FAE2" w14:textId="77777777" w:rsidR="00063760" w:rsidRPr="00A747C3" w:rsidRDefault="00063760" w:rsidP="000637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A747C3">
        <w:rPr>
          <w:rFonts w:ascii="Times New Roman" w:hAnsi="Times New Roman"/>
          <w:color w:val="000000"/>
          <w:spacing w:val="7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сохранение, укрепление, развитие и </w:t>
      </w:r>
      <w:r w:rsidRPr="00A747C3">
        <w:rPr>
          <w:rFonts w:ascii="Times New Roman" w:hAnsi="Times New Roman"/>
          <w:color w:val="000000"/>
          <w:spacing w:val="7"/>
          <w:sz w:val="28"/>
          <w:szCs w:val="28"/>
        </w:rPr>
        <w:t>наращивание внутреннего налогового потенциала</w:t>
      </w:r>
      <w:r w:rsidR="00374597">
        <w:rPr>
          <w:rFonts w:ascii="Times New Roman" w:hAnsi="Times New Roman"/>
          <w:sz w:val="28"/>
          <w:szCs w:val="28"/>
        </w:rPr>
        <w:t>;</w:t>
      </w:r>
    </w:p>
    <w:p w14:paraId="49EF957B" w14:textId="77777777" w:rsidR="00063760" w:rsidRPr="00A747C3" w:rsidRDefault="00063760" w:rsidP="000637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A747C3">
        <w:rPr>
          <w:rFonts w:ascii="Times New Roman" w:hAnsi="Times New Roman"/>
          <w:color w:val="000000"/>
          <w:spacing w:val="7"/>
          <w:sz w:val="28"/>
          <w:szCs w:val="28"/>
        </w:rPr>
        <w:t>- сохранение жизне</w:t>
      </w:r>
      <w:r w:rsidR="00374597">
        <w:rPr>
          <w:rFonts w:ascii="Times New Roman" w:hAnsi="Times New Roman"/>
          <w:color w:val="000000"/>
          <w:spacing w:val="7"/>
          <w:sz w:val="28"/>
          <w:szCs w:val="28"/>
        </w:rPr>
        <w:t>способности ведущих отраслей</w:t>
      </w:r>
      <w:r w:rsidRPr="00A747C3">
        <w:rPr>
          <w:rFonts w:ascii="Times New Roman" w:hAnsi="Times New Roman"/>
          <w:color w:val="000000"/>
          <w:spacing w:val="7"/>
          <w:sz w:val="28"/>
          <w:szCs w:val="28"/>
        </w:rPr>
        <w:t>;</w:t>
      </w:r>
    </w:p>
    <w:p w14:paraId="0746604F" w14:textId="77777777" w:rsidR="00063760" w:rsidRPr="00A747C3" w:rsidRDefault="00063760" w:rsidP="000637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A747C3">
        <w:rPr>
          <w:rFonts w:ascii="Times New Roman" w:hAnsi="Times New Roman"/>
          <w:color w:val="000000"/>
          <w:spacing w:val="7"/>
          <w:sz w:val="28"/>
          <w:szCs w:val="28"/>
        </w:rPr>
        <w:t xml:space="preserve">- устойчивость экономики 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>округа</w:t>
      </w:r>
      <w:r w:rsidRPr="00A747C3">
        <w:rPr>
          <w:rFonts w:ascii="Times New Roman" w:hAnsi="Times New Roman"/>
          <w:color w:val="000000"/>
          <w:spacing w:val="7"/>
          <w:sz w:val="28"/>
          <w:szCs w:val="28"/>
        </w:rPr>
        <w:t>.</w:t>
      </w:r>
    </w:p>
    <w:p w14:paraId="31E97B43" w14:textId="77B0DEEA" w:rsidR="00063760" w:rsidRDefault="00063760" w:rsidP="000637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Формирование доходов бюджета </w:t>
      </w:r>
      <w:r w:rsidR="00DB4F64">
        <w:rPr>
          <w:rFonts w:ascii="Times New Roman" w:hAnsi="Times New Roman"/>
          <w:color w:val="000000"/>
          <w:spacing w:val="7"/>
          <w:sz w:val="28"/>
          <w:szCs w:val="28"/>
        </w:rPr>
        <w:t xml:space="preserve">муниципального 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>округа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 будет находиться в прямой зависимости от эффективности развития реального сектора экономики 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>округа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, достижений показателей, предусматриваемых прогнозом социально-экономического развития 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>округа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>, экономических результатов управления муниципальной собственностью, в том числе земельными ресурсами.</w:t>
      </w:r>
    </w:p>
    <w:p w14:paraId="652A7488" w14:textId="5748ED69" w:rsidR="00D36970" w:rsidRPr="00D36970" w:rsidRDefault="00D36970" w:rsidP="00D3697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226F">
        <w:rPr>
          <w:rFonts w:ascii="Times New Roman" w:hAnsi="Times New Roman"/>
          <w:sz w:val="28"/>
          <w:szCs w:val="28"/>
        </w:rPr>
        <w:t xml:space="preserve">На </w:t>
      </w:r>
      <w:r w:rsidR="002A6618" w:rsidRPr="0038226F">
        <w:rPr>
          <w:rFonts w:ascii="Times New Roman" w:hAnsi="Times New Roman"/>
          <w:sz w:val="28"/>
          <w:szCs w:val="28"/>
        </w:rPr>
        <w:t>период до 202</w:t>
      </w:r>
      <w:r w:rsidR="001D6F19">
        <w:rPr>
          <w:rFonts w:ascii="Times New Roman" w:hAnsi="Times New Roman"/>
          <w:sz w:val="28"/>
          <w:szCs w:val="28"/>
        </w:rPr>
        <w:t>8</w:t>
      </w:r>
      <w:r w:rsidRPr="0038226F">
        <w:rPr>
          <w:rFonts w:ascii="Times New Roman" w:hAnsi="Times New Roman"/>
          <w:sz w:val="28"/>
          <w:szCs w:val="28"/>
        </w:rPr>
        <w:t xml:space="preserve"> года основные доходные источники бюджета </w:t>
      </w:r>
      <w:r w:rsidR="00E51850">
        <w:rPr>
          <w:rFonts w:ascii="Times New Roman" w:hAnsi="Times New Roman"/>
          <w:sz w:val="28"/>
          <w:szCs w:val="28"/>
        </w:rPr>
        <w:t>муниципального округа</w:t>
      </w:r>
      <w:r w:rsidRPr="0038226F">
        <w:rPr>
          <w:rFonts w:ascii="Times New Roman" w:hAnsi="Times New Roman"/>
          <w:sz w:val="28"/>
          <w:szCs w:val="28"/>
        </w:rPr>
        <w:t xml:space="preserve"> сохраняются: налог на доходы физических лиц, акцизы по подакцизным товарам,</w:t>
      </w:r>
      <w:r w:rsidR="000657F9" w:rsidRPr="0038226F">
        <w:rPr>
          <w:rFonts w:ascii="Times New Roman" w:hAnsi="Times New Roman"/>
          <w:sz w:val="28"/>
          <w:szCs w:val="28"/>
        </w:rPr>
        <w:t xml:space="preserve"> налог, взимаемый в связи с применением упрощенной системы налогообложения</w:t>
      </w:r>
      <w:r w:rsidR="007D6930">
        <w:rPr>
          <w:rFonts w:ascii="Times New Roman" w:hAnsi="Times New Roman"/>
          <w:sz w:val="28"/>
          <w:szCs w:val="28"/>
        </w:rPr>
        <w:t>,</w:t>
      </w:r>
      <w:r w:rsidRPr="0038226F">
        <w:rPr>
          <w:rFonts w:ascii="Times New Roman" w:hAnsi="Times New Roman"/>
          <w:sz w:val="28"/>
          <w:szCs w:val="28"/>
        </w:rPr>
        <w:t xml:space="preserve"> налог на имущество.</w:t>
      </w:r>
    </w:p>
    <w:p w14:paraId="28C57247" w14:textId="4F0616A8" w:rsidR="00063760" w:rsidRPr="00F954A2" w:rsidRDefault="00063760" w:rsidP="000637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Необходимо продолжить практику согласованных действий органов местного самоуправления </w:t>
      </w:r>
      <w:r w:rsidR="00DB4F64">
        <w:rPr>
          <w:rFonts w:ascii="Times New Roman" w:hAnsi="Times New Roman"/>
          <w:color w:val="000000"/>
          <w:spacing w:val="7"/>
          <w:sz w:val="28"/>
          <w:szCs w:val="28"/>
        </w:rPr>
        <w:t xml:space="preserve">муниципального 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>округа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 с налоговыми органами и иными те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 xml:space="preserve">рриториальными подразделениями 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органов государственной власти, осуществляющими администрирование доходов, по мобилизации доходов в бюджет 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>округа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 с целью максимально возможного сокращения недоимки по налоговым доходам и, соответственно, увеличения собираемости налогов на 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lastRenderedPageBreak/>
        <w:t xml:space="preserve">территории </w:t>
      </w:r>
      <w:r w:rsidR="00DB4F64">
        <w:rPr>
          <w:rFonts w:ascii="Times New Roman" w:hAnsi="Times New Roman"/>
          <w:color w:val="000000"/>
          <w:spacing w:val="7"/>
          <w:sz w:val="28"/>
          <w:szCs w:val="28"/>
        </w:rPr>
        <w:t xml:space="preserve">муниципального 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>округа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>, а также анализа эффективности предоставления налоговых льгот.</w:t>
      </w:r>
    </w:p>
    <w:p w14:paraId="39BDE4B6" w14:textId="79D1C572" w:rsidR="00063760" w:rsidRPr="00F954A2" w:rsidRDefault="00063760" w:rsidP="000637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Учитывая увеличивающуюся нагрузку на бюджет </w:t>
      </w:r>
      <w:r w:rsidR="009F0FA8">
        <w:rPr>
          <w:rFonts w:ascii="Times New Roman" w:hAnsi="Times New Roman"/>
          <w:color w:val="000000"/>
          <w:spacing w:val="7"/>
          <w:sz w:val="28"/>
          <w:szCs w:val="28"/>
        </w:rPr>
        <w:t xml:space="preserve">муниципального 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 xml:space="preserve">округа 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>(</w:t>
      </w:r>
      <w:proofErr w:type="spellStart"/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>софинансирование</w:t>
      </w:r>
      <w:proofErr w:type="spellEnd"/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 программ, выполнение «майских» указов, растущие </w:t>
      </w:r>
      <w:proofErr w:type="spellStart"/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>энерготарифы</w:t>
      </w:r>
      <w:proofErr w:type="spellEnd"/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 и др.) будет продолжена работа по повышению эффективности адм</w:t>
      </w:r>
      <w:r w:rsidR="00374597">
        <w:rPr>
          <w:rFonts w:ascii="Times New Roman" w:hAnsi="Times New Roman"/>
          <w:color w:val="000000"/>
          <w:spacing w:val="7"/>
          <w:sz w:val="28"/>
          <w:szCs w:val="28"/>
        </w:rPr>
        <w:t>инистрирования доходов бюджета</w:t>
      </w:r>
      <w:r w:rsidR="009F0FA8">
        <w:rPr>
          <w:rFonts w:ascii="Times New Roman" w:hAnsi="Times New Roman"/>
          <w:color w:val="000000"/>
          <w:spacing w:val="7"/>
          <w:sz w:val="28"/>
          <w:szCs w:val="28"/>
        </w:rPr>
        <w:t xml:space="preserve"> муниципального округа</w:t>
      </w:r>
      <w:r w:rsidR="00374597">
        <w:rPr>
          <w:rFonts w:ascii="Times New Roman" w:hAnsi="Times New Roman"/>
          <w:color w:val="000000"/>
          <w:spacing w:val="7"/>
          <w:sz w:val="28"/>
          <w:szCs w:val="28"/>
        </w:rPr>
        <w:t xml:space="preserve">, </w:t>
      </w:r>
      <w:r w:rsidR="00374597">
        <w:rPr>
          <w:rFonts w:ascii="Times New Roman" w:hAnsi="Times New Roman"/>
          <w:sz w:val="28"/>
          <w:szCs w:val="28"/>
        </w:rPr>
        <w:t>легализации налоговой базы, включая «легализацию» теневой заработной платы.</w:t>
      </w:r>
    </w:p>
    <w:p w14:paraId="44FBE891" w14:textId="77777777" w:rsidR="00063760" w:rsidRPr="00F954A2" w:rsidRDefault="00063760" w:rsidP="000637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>Как и в п</w:t>
      </w:r>
      <w:r>
        <w:rPr>
          <w:rFonts w:ascii="Times New Roman" w:hAnsi="Times New Roman"/>
          <w:color w:val="000000"/>
          <w:spacing w:val="7"/>
          <w:sz w:val="28"/>
          <w:szCs w:val="28"/>
        </w:rPr>
        <w:t>редыдущий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 период, цель основных направлений налоговой политики 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 xml:space="preserve">округа 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заключается в формировании благоприятного инвестиционного климата на территории </w:t>
      </w:r>
      <w:r w:rsidRPr="00A747C3">
        <w:rPr>
          <w:rFonts w:ascii="Times New Roman" w:hAnsi="Times New Roman"/>
          <w:color w:val="000000"/>
          <w:spacing w:val="2"/>
          <w:sz w:val="28"/>
          <w:szCs w:val="28"/>
        </w:rPr>
        <w:t>Благовещенского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 </w:t>
      </w:r>
      <w:r w:rsidR="00E51850">
        <w:rPr>
          <w:rFonts w:ascii="Times New Roman" w:hAnsi="Times New Roman"/>
          <w:color w:val="000000"/>
          <w:spacing w:val="7"/>
          <w:sz w:val="28"/>
          <w:szCs w:val="28"/>
        </w:rPr>
        <w:t>муниципального округа</w:t>
      </w:r>
      <w:r w:rsidRPr="00F954A2">
        <w:rPr>
          <w:rFonts w:ascii="Times New Roman" w:hAnsi="Times New Roman"/>
          <w:color w:val="000000"/>
          <w:spacing w:val="7"/>
          <w:sz w:val="28"/>
          <w:szCs w:val="28"/>
        </w:rPr>
        <w:t xml:space="preserve"> для привлечения инвестиций, повышения инвестиционной и предпринимательской активности, способствующих развитию человеческого потенциала:</w:t>
      </w:r>
    </w:p>
    <w:p w14:paraId="0F15E356" w14:textId="77777777" w:rsidR="00063760" w:rsidRPr="00F954A2" w:rsidRDefault="00D36970" w:rsidP="00D36970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63760" w:rsidRPr="00F954A2">
        <w:rPr>
          <w:rFonts w:ascii="Times New Roman" w:hAnsi="Times New Roman"/>
          <w:sz w:val="28"/>
          <w:szCs w:val="28"/>
        </w:rPr>
        <w:t>аращивание внутреннего налогового потенциала, прежде всего за счет мер по борьбе с «теневым» сектором</w:t>
      </w:r>
      <w:r>
        <w:rPr>
          <w:rFonts w:ascii="Times New Roman" w:hAnsi="Times New Roman"/>
          <w:sz w:val="28"/>
          <w:szCs w:val="28"/>
        </w:rPr>
        <w:t xml:space="preserve"> экономики;</w:t>
      </w:r>
    </w:p>
    <w:p w14:paraId="55BF19DB" w14:textId="77777777" w:rsidR="00063760" w:rsidRPr="00F954A2" w:rsidRDefault="00D36970" w:rsidP="00D36970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063760" w:rsidRPr="00F954A2">
        <w:rPr>
          <w:rFonts w:ascii="Times New Roman" w:hAnsi="Times New Roman"/>
          <w:sz w:val="28"/>
          <w:szCs w:val="28"/>
        </w:rPr>
        <w:t xml:space="preserve">овершенствование нормативно-правовых актов </w:t>
      </w:r>
      <w:r w:rsidR="00E51850">
        <w:rPr>
          <w:rFonts w:ascii="Times New Roman" w:hAnsi="Times New Roman"/>
          <w:sz w:val="28"/>
          <w:szCs w:val="28"/>
        </w:rPr>
        <w:t xml:space="preserve">округа </w:t>
      </w:r>
      <w:r w:rsidR="00063760" w:rsidRPr="00F954A2">
        <w:rPr>
          <w:rFonts w:ascii="Times New Roman" w:hAnsi="Times New Roman"/>
          <w:sz w:val="28"/>
          <w:szCs w:val="28"/>
        </w:rPr>
        <w:t xml:space="preserve">о налогах, мониторинг их соответствия федеральному и </w:t>
      </w:r>
      <w:r>
        <w:rPr>
          <w:rFonts w:ascii="Times New Roman" w:hAnsi="Times New Roman"/>
          <w:sz w:val="28"/>
          <w:szCs w:val="28"/>
        </w:rPr>
        <w:t>областному законодательству;</w:t>
      </w:r>
    </w:p>
    <w:p w14:paraId="1F4FC891" w14:textId="7F909FCB" w:rsidR="00063760" w:rsidRPr="00F954A2" w:rsidRDefault="00D36970" w:rsidP="00D36970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063760" w:rsidRPr="00F954A2">
        <w:rPr>
          <w:rFonts w:ascii="Times New Roman" w:hAnsi="Times New Roman"/>
          <w:sz w:val="28"/>
          <w:szCs w:val="28"/>
        </w:rPr>
        <w:t xml:space="preserve">ктивизация мероприятий по снижению задолженности в бюджет </w:t>
      </w:r>
      <w:r w:rsidR="009F0FA8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063760" w:rsidRPr="00F954A2">
        <w:rPr>
          <w:rFonts w:ascii="Times New Roman" w:hAnsi="Times New Roman"/>
          <w:sz w:val="28"/>
          <w:szCs w:val="28"/>
        </w:rPr>
        <w:t xml:space="preserve">предприятий и организаций всех организационно-правовых форм и форм собственности, в том числе в </w:t>
      </w:r>
      <w:r>
        <w:rPr>
          <w:rFonts w:ascii="Times New Roman" w:hAnsi="Times New Roman"/>
          <w:sz w:val="28"/>
          <w:szCs w:val="28"/>
        </w:rPr>
        <w:t>рамках созданных рабочих групп;</w:t>
      </w:r>
      <w:r w:rsidR="00063760" w:rsidRPr="00F954A2">
        <w:rPr>
          <w:rFonts w:ascii="Times New Roman" w:hAnsi="Times New Roman"/>
          <w:sz w:val="28"/>
          <w:szCs w:val="28"/>
        </w:rPr>
        <w:t> </w:t>
      </w:r>
    </w:p>
    <w:p w14:paraId="52CE2CA1" w14:textId="7E4FC326" w:rsidR="00063760" w:rsidRPr="00F954A2" w:rsidRDefault="00D36970" w:rsidP="00D36970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63760" w:rsidRPr="00F954A2">
        <w:rPr>
          <w:rFonts w:ascii="Times New Roman" w:hAnsi="Times New Roman"/>
          <w:sz w:val="28"/>
          <w:szCs w:val="28"/>
        </w:rPr>
        <w:t xml:space="preserve">заимодействие с крупнейшими налогоплательщиками </w:t>
      </w:r>
      <w:r w:rsidR="00063760" w:rsidRPr="00A747C3">
        <w:rPr>
          <w:rFonts w:ascii="Times New Roman" w:hAnsi="Times New Roman"/>
          <w:color w:val="000000"/>
          <w:spacing w:val="2"/>
          <w:sz w:val="28"/>
          <w:szCs w:val="28"/>
        </w:rPr>
        <w:t>Благовещенского</w:t>
      </w:r>
      <w:r w:rsidR="00063760" w:rsidRPr="00F954A2">
        <w:rPr>
          <w:rFonts w:ascii="Times New Roman" w:hAnsi="Times New Roman"/>
          <w:sz w:val="28"/>
          <w:szCs w:val="28"/>
        </w:rPr>
        <w:t xml:space="preserve"> муниципального </w:t>
      </w:r>
      <w:r w:rsidR="00E51850">
        <w:rPr>
          <w:rFonts w:ascii="Times New Roman" w:hAnsi="Times New Roman"/>
          <w:sz w:val="28"/>
          <w:szCs w:val="28"/>
        </w:rPr>
        <w:t>округа</w:t>
      </w:r>
      <w:r w:rsidR="00063760" w:rsidRPr="00F954A2">
        <w:rPr>
          <w:rFonts w:ascii="Times New Roman" w:hAnsi="Times New Roman"/>
          <w:sz w:val="28"/>
          <w:szCs w:val="28"/>
        </w:rPr>
        <w:t xml:space="preserve"> в целях предотвращения снижения платежей в бюджет </w:t>
      </w:r>
      <w:r w:rsidR="009F0FA8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063760" w:rsidRPr="00F954A2">
        <w:rPr>
          <w:rFonts w:ascii="Times New Roman" w:hAnsi="Times New Roman"/>
          <w:sz w:val="28"/>
          <w:szCs w:val="28"/>
        </w:rPr>
        <w:t>и роста задолженности по налогам; проведение работы с крупными недоимщиками по выявлению причин неплатежей и выработке предложений и рекомендаций по принятию мер к снижен</w:t>
      </w:r>
      <w:r>
        <w:rPr>
          <w:rFonts w:ascii="Times New Roman" w:hAnsi="Times New Roman"/>
          <w:sz w:val="28"/>
          <w:szCs w:val="28"/>
        </w:rPr>
        <w:t>ию образовавшейся задолженности;</w:t>
      </w:r>
    </w:p>
    <w:p w14:paraId="4A93010B" w14:textId="46031CAD" w:rsidR="00063760" w:rsidRPr="00F954A2" w:rsidRDefault="00D36970" w:rsidP="00D36970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63760" w:rsidRPr="00F954A2">
        <w:rPr>
          <w:rFonts w:ascii="Times New Roman" w:hAnsi="Times New Roman"/>
          <w:sz w:val="28"/>
          <w:szCs w:val="28"/>
        </w:rPr>
        <w:t xml:space="preserve">рганизация тесного взаимодействия с организациями и предприятиями, реализующими инвестиционные проекты на территории </w:t>
      </w:r>
      <w:r w:rsidR="009F0FA8">
        <w:rPr>
          <w:rFonts w:ascii="Times New Roman" w:hAnsi="Times New Roman"/>
          <w:sz w:val="28"/>
          <w:szCs w:val="28"/>
        </w:rPr>
        <w:t xml:space="preserve">Благовещенского </w:t>
      </w:r>
      <w:r w:rsidR="00DB4F64">
        <w:rPr>
          <w:rFonts w:ascii="Times New Roman" w:hAnsi="Times New Roman"/>
          <w:sz w:val="28"/>
          <w:szCs w:val="28"/>
        </w:rPr>
        <w:t xml:space="preserve">муниципального </w:t>
      </w:r>
      <w:r w:rsidR="00E51850">
        <w:rPr>
          <w:rFonts w:ascii="Times New Roman" w:hAnsi="Times New Roman"/>
          <w:sz w:val="28"/>
          <w:szCs w:val="28"/>
        </w:rPr>
        <w:t>округа</w:t>
      </w:r>
      <w:r w:rsidR="00063760" w:rsidRPr="00F954A2">
        <w:rPr>
          <w:rFonts w:ascii="Times New Roman" w:hAnsi="Times New Roman"/>
          <w:sz w:val="28"/>
          <w:szCs w:val="28"/>
        </w:rPr>
        <w:t xml:space="preserve">, по вопросам оформления трудовых отношений с работниками в установленном законодательстве порядке с целью получения максимально возможных сумм </w:t>
      </w:r>
      <w:r>
        <w:rPr>
          <w:rFonts w:ascii="Times New Roman" w:hAnsi="Times New Roman"/>
          <w:sz w:val="28"/>
          <w:szCs w:val="28"/>
        </w:rPr>
        <w:t>налога на доходы физических лиц;</w:t>
      </w:r>
    </w:p>
    <w:p w14:paraId="69151F31" w14:textId="3F7197E5" w:rsidR="00063760" w:rsidRPr="00F954A2" w:rsidRDefault="00D36970" w:rsidP="00D36970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063760" w:rsidRPr="00F954A2">
        <w:rPr>
          <w:rFonts w:ascii="Times New Roman" w:hAnsi="Times New Roman"/>
          <w:sz w:val="28"/>
          <w:szCs w:val="28"/>
        </w:rPr>
        <w:t xml:space="preserve">силение контроля полноты исчисления и своевременностью перечисления в бюджет </w:t>
      </w:r>
      <w:r w:rsidR="009F0FA8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063760" w:rsidRPr="00F954A2">
        <w:rPr>
          <w:rFonts w:ascii="Times New Roman" w:hAnsi="Times New Roman"/>
          <w:sz w:val="28"/>
          <w:szCs w:val="28"/>
        </w:rPr>
        <w:t>налоговыми агентами сумм налога на доходы физических лиц за истекшие г</w:t>
      </w:r>
      <w:r>
        <w:rPr>
          <w:rFonts w:ascii="Times New Roman" w:hAnsi="Times New Roman"/>
          <w:sz w:val="28"/>
          <w:szCs w:val="28"/>
        </w:rPr>
        <w:t>оды и текущие налоговые периоды;</w:t>
      </w:r>
    </w:p>
    <w:p w14:paraId="6A5A783C" w14:textId="77777777" w:rsidR="00063760" w:rsidRPr="00F954A2" w:rsidRDefault="00D36970" w:rsidP="00D36970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063760" w:rsidRPr="00F954A2">
        <w:rPr>
          <w:rFonts w:ascii="Times New Roman" w:hAnsi="Times New Roman"/>
          <w:sz w:val="28"/>
          <w:szCs w:val="28"/>
        </w:rPr>
        <w:t>силение мероприятий по повышению собираемости налогов за счет улучшения налогового администрирования:</w:t>
      </w:r>
    </w:p>
    <w:p w14:paraId="2BC3830B" w14:textId="77777777" w:rsidR="00063760" w:rsidRPr="00F954A2" w:rsidRDefault="00063760" w:rsidP="00D369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t>- мониторинг недоимки в разрезе видов налогов, поступающих в местные бюджеты;</w:t>
      </w:r>
    </w:p>
    <w:p w14:paraId="06871065" w14:textId="77777777" w:rsidR="00063760" w:rsidRPr="00F954A2" w:rsidRDefault="00063760" w:rsidP="00D369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t>- совершенствование налогового учета и налоговой статистики;</w:t>
      </w:r>
    </w:p>
    <w:p w14:paraId="068CAC8A" w14:textId="77777777" w:rsidR="00063760" w:rsidRPr="00F954A2" w:rsidRDefault="00063760" w:rsidP="00D369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t>- повышение эффективности контрольной работы;</w:t>
      </w:r>
    </w:p>
    <w:p w14:paraId="5DC3E64C" w14:textId="77777777" w:rsidR="00063760" w:rsidRPr="00F954A2" w:rsidRDefault="00063760" w:rsidP="00D369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t>- содействие укреплению налоговой дисциплины;</w:t>
      </w:r>
    </w:p>
    <w:p w14:paraId="3F66EC58" w14:textId="77777777" w:rsidR="00063760" w:rsidRPr="00F954A2" w:rsidRDefault="00063760" w:rsidP="00D369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t>- совершенствование методов информирования налогоплательщиков и проведения работы с ними;</w:t>
      </w:r>
    </w:p>
    <w:p w14:paraId="6A85B3AC" w14:textId="62A8C0E8" w:rsidR="00063760" w:rsidRPr="00F954A2" w:rsidRDefault="00063760" w:rsidP="00D369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lastRenderedPageBreak/>
        <w:t xml:space="preserve">- оперативное принятие совместных решений по системообразующим предприятиям </w:t>
      </w:r>
      <w:r w:rsidR="009F0FA8">
        <w:rPr>
          <w:rFonts w:ascii="Times New Roman" w:hAnsi="Times New Roman"/>
          <w:sz w:val="28"/>
          <w:szCs w:val="28"/>
        </w:rPr>
        <w:t>Благовещенского муниципального округа</w:t>
      </w:r>
      <w:r w:rsidRPr="00F954A2">
        <w:rPr>
          <w:rFonts w:ascii="Times New Roman" w:hAnsi="Times New Roman"/>
          <w:sz w:val="28"/>
          <w:szCs w:val="28"/>
        </w:rPr>
        <w:t>, ухудшающим финансово-экономические показатели для стабилизации их работы и сокращения недоимки по налогам в бюджет</w:t>
      </w:r>
      <w:r w:rsidR="00DB4F64">
        <w:rPr>
          <w:rFonts w:ascii="Times New Roman" w:hAnsi="Times New Roman"/>
          <w:sz w:val="28"/>
          <w:szCs w:val="28"/>
        </w:rPr>
        <w:t xml:space="preserve"> муниципального</w:t>
      </w:r>
      <w:r w:rsidRPr="00F954A2">
        <w:rPr>
          <w:rFonts w:ascii="Times New Roman" w:hAnsi="Times New Roman"/>
          <w:sz w:val="28"/>
          <w:szCs w:val="28"/>
        </w:rPr>
        <w:t xml:space="preserve"> </w:t>
      </w:r>
      <w:r w:rsidR="0089135B">
        <w:rPr>
          <w:rFonts w:ascii="Times New Roman" w:hAnsi="Times New Roman"/>
          <w:sz w:val="28"/>
          <w:szCs w:val="28"/>
        </w:rPr>
        <w:t>округа</w:t>
      </w:r>
      <w:r w:rsidRPr="00F954A2">
        <w:rPr>
          <w:rFonts w:ascii="Times New Roman" w:hAnsi="Times New Roman"/>
          <w:sz w:val="28"/>
          <w:szCs w:val="28"/>
        </w:rPr>
        <w:t>;</w:t>
      </w:r>
    </w:p>
    <w:p w14:paraId="264AC72B" w14:textId="77777777" w:rsidR="00063760" w:rsidRPr="00F954A2" w:rsidRDefault="00063760" w:rsidP="00D3697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t>- совершенствование работы и внедрение системы анализа налогового потенциала от использования имущества и</w:t>
      </w:r>
      <w:r w:rsidR="00D36970">
        <w:rPr>
          <w:rFonts w:ascii="Times New Roman" w:hAnsi="Times New Roman"/>
          <w:sz w:val="28"/>
          <w:szCs w:val="28"/>
        </w:rPr>
        <w:t xml:space="preserve"> земель всех форм собственности;</w:t>
      </w:r>
    </w:p>
    <w:p w14:paraId="1DC795DD" w14:textId="77777777" w:rsidR="00063760" w:rsidRPr="00F954A2" w:rsidRDefault="00D36970" w:rsidP="00D36970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="00063760" w:rsidRPr="00F954A2">
        <w:rPr>
          <w:rFonts w:ascii="Times New Roman" w:hAnsi="Times New Roman"/>
          <w:sz w:val="28"/>
          <w:szCs w:val="28"/>
        </w:rPr>
        <w:t>родолжение работы по идентификации прав</w:t>
      </w:r>
      <w:r>
        <w:rPr>
          <w:rFonts w:ascii="Times New Roman" w:hAnsi="Times New Roman"/>
          <w:sz w:val="28"/>
          <w:szCs w:val="28"/>
        </w:rPr>
        <w:t>ообладателей земельных участков;</w:t>
      </w:r>
    </w:p>
    <w:p w14:paraId="2F757E66" w14:textId="7EFD6C0E" w:rsidR="00063760" w:rsidRPr="00F954A2" w:rsidRDefault="00380A79" w:rsidP="00ED35B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36970">
        <w:rPr>
          <w:rFonts w:ascii="Times New Roman" w:hAnsi="Times New Roman"/>
          <w:sz w:val="28"/>
          <w:szCs w:val="28"/>
        </w:rPr>
        <w:t>. о</w:t>
      </w:r>
      <w:r w:rsidR="00063760" w:rsidRPr="00F954A2">
        <w:rPr>
          <w:rFonts w:ascii="Times New Roman" w:hAnsi="Times New Roman"/>
          <w:sz w:val="28"/>
          <w:szCs w:val="28"/>
        </w:rPr>
        <w:t>рганизовать работу по эффективному взаимодействию с организациями, структурны</w:t>
      </w:r>
      <w:r w:rsidR="0089135B">
        <w:rPr>
          <w:rFonts w:ascii="Times New Roman" w:hAnsi="Times New Roman"/>
          <w:sz w:val="28"/>
          <w:szCs w:val="28"/>
        </w:rPr>
        <w:t>е</w:t>
      </w:r>
      <w:r w:rsidR="00063760" w:rsidRPr="00F954A2">
        <w:rPr>
          <w:rFonts w:ascii="Times New Roman" w:hAnsi="Times New Roman"/>
          <w:sz w:val="28"/>
          <w:szCs w:val="28"/>
        </w:rPr>
        <w:t xml:space="preserve"> подразделения которых создаются и осуществляют свою деятельность на территории </w:t>
      </w:r>
      <w:r w:rsidR="00063760" w:rsidRPr="00A747C3">
        <w:rPr>
          <w:rFonts w:ascii="Times New Roman" w:hAnsi="Times New Roman"/>
          <w:color w:val="000000"/>
          <w:spacing w:val="2"/>
          <w:sz w:val="28"/>
          <w:szCs w:val="28"/>
        </w:rPr>
        <w:t>Благовещенского</w:t>
      </w:r>
      <w:r w:rsidR="00063760" w:rsidRPr="00F954A2">
        <w:rPr>
          <w:rFonts w:ascii="Times New Roman" w:hAnsi="Times New Roman"/>
          <w:sz w:val="28"/>
          <w:szCs w:val="28"/>
        </w:rPr>
        <w:t xml:space="preserve"> </w:t>
      </w:r>
      <w:r w:rsidR="0089135B">
        <w:rPr>
          <w:rFonts w:ascii="Times New Roman" w:hAnsi="Times New Roman"/>
          <w:sz w:val="28"/>
          <w:szCs w:val="28"/>
        </w:rPr>
        <w:t>муниципального округа</w:t>
      </w:r>
      <w:r w:rsidR="00063760" w:rsidRPr="00F954A2">
        <w:rPr>
          <w:rFonts w:ascii="Times New Roman" w:hAnsi="Times New Roman"/>
          <w:sz w:val="28"/>
          <w:szCs w:val="28"/>
        </w:rPr>
        <w:t>, предусматривающ</w:t>
      </w:r>
      <w:r w:rsidR="0089135B">
        <w:rPr>
          <w:rFonts w:ascii="Times New Roman" w:hAnsi="Times New Roman"/>
          <w:sz w:val="28"/>
          <w:szCs w:val="28"/>
        </w:rPr>
        <w:t>ими</w:t>
      </w:r>
      <w:r w:rsidR="00063760" w:rsidRPr="00F954A2">
        <w:rPr>
          <w:rFonts w:ascii="Times New Roman" w:hAnsi="Times New Roman"/>
          <w:sz w:val="28"/>
          <w:szCs w:val="28"/>
        </w:rPr>
        <w:t xml:space="preserve"> обязательства по уплате н</w:t>
      </w:r>
      <w:r w:rsidR="00D36970">
        <w:rPr>
          <w:rFonts w:ascii="Times New Roman" w:hAnsi="Times New Roman"/>
          <w:sz w:val="28"/>
          <w:szCs w:val="28"/>
        </w:rPr>
        <w:t xml:space="preserve">алогов и сборов в бюджет </w:t>
      </w:r>
      <w:r w:rsidR="009F0FA8">
        <w:rPr>
          <w:rFonts w:ascii="Times New Roman" w:hAnsi="Times New Roman"/>
          <w:sz w:val="28"/>
          <w:szCs w:val="28"/>
        </w:rPr>
        <w:t xml:space="preserve">муниципального </w:t>
      </w:r>
      <w:r w:rsidR="0089135B">
        <w:rPr>
          <w:rFonts w:ascii="Times New Roman" w:hAnsi="Times New Roman"/>
          <w:sz w:val="28"/>
          <w:szCs w:val="28"/>
        </w:rPr>
        <w:t>округа</w:t>
      </w:r>
      <w:r w:rsidR="00D36970">
        <w:rPr>
          <w:rFonts w:ascii="Times New Roman" w:hAnsi="Times New Roman"/>
          <w:sz w:val="28"/>
          <w:szCs w:val="28"/>
        </w:rPr>
        <w:t>;</w:t>
      </w:r>
    </w:p>
    <w:p w14:paraId="497EDA48" w14:textId="5C9E065E" w:rsidR="00063760" w:rsidRPr="00F954A2" w:rsidRDefault="00063760" w:rsidP="00890DA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954A2">
        <w:rPr>
          <w:rFonts w:ascii="Times New Roman" w:hAnsi="Times New Roman"/>
          <w:sz w:val="28"/>
          <w:szCs w:val="28"/>
        </w:rPr>
        <w:t>1</w:t>
      </w:r>
      <w:r w:rsidR="00380A79">
        <w:rPr>
          <w:rFonts w:ascii="Times New Roman" w:hAnsi="Times New Roman"/>
          <w:sz w:val="28"/>
          <w:szCs w:val="28"/>
        </w:rPr>
        <w:t>0</w:t>
      </w:r>
      <w:r w:rsidR="00D36970">
        <w:rPr>
          <w:rFonts w:ascii="Times New Roman" w:hAnsi="Times New Roman"/>
          <w:sz w:val="28"/>
          <w:szCs w:val="28"/>
        </w:rPr>
        <w:t>. о</w:t>
      </w:r>
      <w:r w:rsidRPr="00F954A2">
        <w:rPr>
          <w:rFonts w:ascii="Times New Roman" w:hAnsi="Times New Roman"/>
          <w:sz w:val="28"/>
          <w:szCs w:val="28"/>
        </w:rPr>
        <w:t xml:space="preserve">рганизовать взаимодействие с Инспекцией по труду Амурской области в целях снижения неформальной занятости и наращивания налоговой базы по </w:t>
      </w:r>
      <w:r w:rsidR="00D36970">
        <w:rPr>
          <w:rFonts w:ascii="Times New Roman" w:hAnsi="Times New Roman"/>
          <w:sz w:val="28"/>
          <w:szCs w:val="28"/>
        </w:rPr>
        <w:t>налогу на д</w:t>
      </w:r>
      <w:r w:rsidR="00890DAC">
        <w:rPr>
          <w:rFonts w:ascii="Times New Roman" w:hAnsi="Times New Roman"/>
          <w:sz w:val="28"/>
          <w:szCs w:val="28"/>
        </w:rPr>
        <w:t>оходы физических лиц.</w:t>
      </w:r>
    </w:p>
    <w:p w14:paraId="2288E415" w14:textId="77777777" w:rsidR="00063760" w:rsidRPr="00F954A2" w:rsidRDefault="00063760" w:rsidP="00934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t>Продолжение совершенствования налогового администрирования окажет положительное влияние на уровень доходной базы за счет повышения собираемости налоговых платежей во все уровни бюджетной системы, а также увеличения количества налогоплательщиков, рабо</w:t>
      </w:r>
      <w:r>
        <w:rPr>
          <w:rFonts w:ascii="Times New Roman" w:hAnsi="Times New Roman"/>
          <w:sz w:val="28"/>
          <w:szCs w:val="28"/>
        </w:rPr>
        <w:t>тающих на территории Благовещенского</w:t>
      </w:r>
      <w:r w:rsidRPr="00F954A2">
        <w:rPr>
          <w:rFonts w:ascii="Times New Roman" w:hAnsi="Times New Roman"/>
          <w:sz w:val="28"/>
          <w:szCs w:val="28"/>
        </w:rPr>
        <w:t xml:space="preserve"> </w:t>
      </w:r>
      <w:r w:rsidR="0089135B">
        <w:rPr>
          <w:rFonts w:ascii="Times New Roman" w:hAnsi="Times New Roman"/>
          <w:sz w:val="28"/>
          <w:szCs w:val="28"/>
        </w:rPr>
        <w:t>муниципального округа</w:t>
      </w:r>
      <w:r w:rsidRPr="00F954A2">
        <w:rPr>
          <w:rFonts w:ascii="Times New Roman" w:hAnsi="Times New Roman"/>
          <w:sz w:val="28"/>
          <w:szCs w:val="28"/>
        </w:rPr>
        <w:t>.</w:t>
      </w:r>
    </w:p>
    <w:p w14:paraId="78A2D0FE" w14:textId="77777777" w:rsidR="00063760" w:rsidRPr="00F954A2" w:rsidRDefault="00063760" w:rsidP="00934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t xml:space="preserve">Обозначенные основные направления налоговой политики </w:t>
      </w:r>
      <w:r w:rsidR="0089135B">
        <w:rPr>
          <w:rFonts w:ascii="Times New Roman" w:hAnsi="Times New Roman"/>
          <w:sz w:val="28"/>
          <w:szCs w:val="28"/>
        </w:rPr>
        <w:t>округа</w:t>
      </w:r>
      <w:r w:rsidRPr="00F954A2">
        <w:rPr>
          <w:rFonts w:ascii="Times New Roman" w:hAnsi="Times New Roman"/>
          <w:sz w:val="28"/>
          <w:szCs w:val="28"/>
        </w:rPr>
        <w:t xml:space="preserve"> позволят:</w:t>
      </w:r>
    </w:p>
    <w:p w14:paraId="19389889" w14:textId="77777777" w:rsidR="00063760" w:rsidRPr="00F954A2" w:rsidRDefault="00063760" w:rsidP="00934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t>- стимулировать инвестиционную деятельность;</w:t>
      </w:r>
    </w:p>
    <w:p w14:paraId="2B4087C7" w14:textId="0C8A45E1" w:rsidR="00063760" w:rsidRPr="00F954A2" w:rsidRDefault="00063760" w:rsidP="00934F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t>- увеличить доходы бюджета</w:t>
      </w:r>
      <w:r w:rsidR="0089135B">
        <w:rPr>
          <w:rFonts w:ascii="Times New Roman" w:hAnsi="Times New Roman"/>
          <w:sz w:val="28"/>
          <w:szCs w:val="28"/>
        </w:rPr>
        <w:t xml:space="preserve"> </w:t>
      </w:r>
      <w:r w:rsidR="009F0FA8">
        <w:rPr>
          <w:rFonts w:ascii="Times New Roman" w:hAnsi="Times New Roman"/>
          <w:sz w:val="28"/>
          <w:szCs w:val="28"/>
        </w:rPr>
        <w:t xml:space="preserve">Благовещенского </w:t>
      </w:r>
      <w:r w:rsidR="0089135B">
        <w:rPr>
          <w:rFonts w:ascii="Times New Roman" w:hAnsi="Times New Roman"/>
          <w:sz w:val="28"/>
          <w:szCs w:val="28"/>
        </w:rPr>
        <w:t>муниципального округа</w:t>
      </w:r>
      <w:r w:rsidRPr="00F954A2">
        <w:rPr>
          <w:rFonts w:ascii="Times New Roman" w:hAnsi="Times New Roman"/>
          <w:sz w:val="28"/>
          <w:szCs w:val="28"/>
        </w:rPr>
        <w:t>.</w:t>
      </w:r>
    </w:p>
    <w:p w14:paraId="65A5A61F" w14:textId="77777777" w:rsidR="009C198B" w:rsidRDefault="009C198B" w:rsidP="00934F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1EE2E262" w14:textId="77777777" w:rsidR="00085808" w:rsidRDefault="00085808" w:rsidP="00085808">
      <w:pPr>
        <w:pStyle w:val="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4A2">
        <w:rPr>
          <w:rFonts w:ascii="Times New Roman" w:hAnsi="Times New Roman" w:cs="Times New Roman"/>
          <w:b/>
          <w:sz w:val="28"/>
          <w:szCs w:val="28"/>
        </w:rPr>
        <w:t>Цели и задачи бюджетной политики</w:t>
      </w:r>
    </w:p>
    <w:p w14:paraId="01138B65" w14:textId="77777777" w:rsidR="00085808" w:rsidRPr="00F954A2" w:rsidRDefault="00085808" w:rsidP="00085808">
      <w:pPr>
        <w:pStyle w:val="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D7413C" w14:textId="77777777" w:rsidR="00085808" w:rsidRPr="00F954A2" w:rsidRDefault="00085808" w:rsidP="00085808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4A2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9C198B" w:rsidRPr="00F954A2">
        <w:rPr>
          <w:rFonts w:ascii="Times New Roman" w:hAnsi="Times New Roman"/>
          <w:bCs/>
          <w:color w:val="000000"/>
          <w:sz w:val="28"/>
          <w:szCs w:val="28"/>
        </w:rPr>
        <w:t xml:space="preserve">основных направлений </w:t>
      </w:r>
      <w:r w:rsidRPr="00F954A2">
        <w:rPr>
          <w:rFonts w:ascii="Times New Roman" w:hAnsi="Times New Roman" w:cs="Times New Roman"/>
          <w:sz w:val="28"/>
          <w:szCs w:val="28"/>
        </w:rPr>
        <w:t xml:space="preserve">бюджетной политики на долгосрочный период является обеспечение устойчивости бюджета </w:t>
      </w:r>
      <w:r>
        <w:rPr>
          <w:rFonts w:ascii="Times New Roman" w:hAnsi="Times New Roman" w:cs="Times New Roman"/>
          <w:sz w:val="28"/>
          <w:szCs w:val="28"/>
        </w:rPr>
        <w:t>Благовещенского</w:t>
      </w:r>
      <w:r w:rsidRPr="00F954A2">
        <w:rPr>
          <w:rFonts w:ascii="Times New Roman" w:hAnsi="Times New Roman" w:cs="Times New Roman"/>
          <w:sz w:val="28"/>
          <w:szCs w:val="28"/>
        </w:rPr>
        <w:t xml:space="preserve"> </w:t>
      </w:r>
      <w:r w:rsidR="0089135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954A2">
        <w:rPr>
          <w:rFonts w:ascii="Times New Roman" w:hAnsi="Times New Roman" w:cs="Times New Roman"/>
          <w:sz w:val="28"/>
          <w:szCs w:val="28"/>
        </w:rPr>
        <w:t xml:space="preserve"> и безусловное исполнение принятых обязательств наиболее эффективным способом.</w:t>
      </w:r>
    </w:p>
    <w:p w14:paraId="0DEE86B3" w14:textId="77777777" w:rsidR="00085808" w:rsidRPr="00F954A2" w:rsidRDefault="00085808" w:rsidP="00085808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4A2">
        <w:rPr>
          <w:rFonts w:ascii="Times New Roman" w:hAnsi="Times New Roman" w:cs="Times New Roman"/>
          <w:sz w:val="28"/>
          <w:szCs w:val="28"/>
        </w:rPr>
        <w:t>Данная цель будет достигаться через решение следующих задач:</w:t>
      </w:r>
    </w:p>
    <w:p w14:paraId="12B22F30" w14:textId="77777777" w:rsidR="00CD783A" w:rsidRPr="004F5C98" w:rsidRDefault="00CD783A" w:rsidP="00713DD2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F5C98">
        <w:rPr>
          <w:rFonts w:ascii="Times New Roman" w:hAnsi="Times New Roman"/>
          <w:sz w:val="28"/>
          <w:szCs w:val="28"/>
        </w:rPr>
        <w:t>Повышение эффективности бюджетных расходов на основе муниципальных программ</w:t>
      </w:r>
      <w:r w:rsidR="004F5C98" w:rsidRPr="004F5C98">
        <w:rPr>
          <w:rFonts w:ascii="Times New Roman" w:hAnsi="Times New Roman"/>
          <w:sz w:val="28"/>
          <w:szCs w:val="28"/>
        </w:rPr>
        <w:t>.</w:t>
      </w:r>
    </w:p>
    <w:p w14:paraId="58C8F3B7" w14:textId="77777777" w:rsidR="004F5C98" w:rsidRDefault="004F5C98" w:rsidP="004F5C98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мероприятиями по повышению эффективности бюджетных расходов являются:</w:t>
      </w:r>
    </w:p>
    <w:p w14:paraId="303AA4EC" w14:textId="77777777" w:rsidR="004F5C98" w:rsidRDefault="004F5C98" w:rsidP="004F5C98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инструментов программно-целевого планирования, управления и бюджетирования;</w:t>
      </w:r>
    </w:p>
    <w:p w14:paraId="54D5CBB9" w14:textId="77777777" w:rsidR="004F5C98" w:rsidRDefault="004F5C98" w:rsidP="004F5C98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повышение </w:t>
      </w:r>
      <w:r w:rsidR="00B323A5">
        <w:rPr>
          <w:rFonts w:ascii="Times New Roman" w:hAnsi="Times New Roman"/>
          <w:sz w:val="28"/>
          <w:szCs w:val="28"/>
        </w:rPr>
        <w:t>эффективности процедур проведения муниципальных закупок;</w:t>
      </w:r>
    </w:p>
    <w:p w14:paraId="28F557D1" w14:textId="77777777" w:rsidR="00B323A5" w:rsidRDefault="00B323A5" w:rsidP="004F5C98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бюджетных инвестиций;</w:t>
      </w:r>
    </w:p>
    <w:p w14:paraId="6736BE12" w14:textId="77777777" w:rsidR="00B323A5" w:rsidRDefault="00B323A5" w:rsidP="004F5C98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процедур предварительного и последующего контроля в финансово-бюджетной сфере.</w:t>
      </w:r>
    </w:p>
    <w:p w14:paraId="3A26ADE1" w14:textId="77777777" w:rsidR="00B323A5" w:rsidRDefault="00B323A5" w:rsidP="004F5C98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Главным инструментом, который призван обеспечить повышение результативности и эффективности бюджетных расходов, ориентированности на достижение целей муниципальной политики, останутся муниципальные программ</w:t>
      </w:r>
      <w:r w:rsidR="0089135B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, максимальные показатели на реализацию которых устанавливает бюджетный прогноз.</w:t>
      </w:r>
    </w:p>
    <w:p w14:paraId="78E95572" w14:textId="77777777" w:rsidR="004F5C98" w:rsidRDefault="00B323A5" w:rsidP="004F5C9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Повышение муниципальных услуг.</w:t>
      </w:r>
    </w:p>
    <w:p w14:paraId="2A7FE5E9" w14:textId="4A4919A4" w:rsidR="00B323A5" w:rsidRDefault="009F0FA8" w:rsidP="00B323A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задачи повышения </w:t>
      </w:r>
      <w:r w:rsidR="00B323A5">
        <w:rPr>
          <w:rFonts w:ascii="Times New Roman" w:hAnsi="Times New Roman"/>
          <w:sz w:val="28"/>
          <w:szCs w:val="28"/>
        </w:rPr>
        <w:t>качества предоставляемых населению муниципальных услуг в долгосрочной перспективе должно осуществляться не за счет роста расходов, а за счет повышения эффективности их деятельности и реорганизации неэффективных учреждений. Бюджетные средства, высвобождаемые в результате реализации данных мер, должны использоваться на повышение оплаты труда работникам бюджетной сферы. Эффективный контракт, включающий показатели и критерии оценки эффективности деятельности руководителей и работников учреждений, должен стать действенным инструментом повышения качества оказываемых муниципальных услуг.</w:t>
      </w:r>
    </w:p>
    <w:p w14:paraId="07A3D9EA" w14:textId="77777777" w:rsidR="009F4B0A" w:rsidRDefault="0089135B" w:rsidP="00B323A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F4B0A">
        <w:rPr>
          <w:rFonts w:ascii="Times New Roman" w:hAnsi="Times New Roman"/>
          <w:sz w:val="28"/>
          <w:szCs w:val="28"/>
        </w:rPr>
        <w:t>. Обеспечение прозрачности и открытости бюджета и бюджетного процесса для общества.</w:t>
      </w:r>
    </w:p>
    <w:p w14:paraId="33EB9750" w14:textId="77777777" w:rsidR="009F4B0A" w:rsidRDefault="009F4B0A" w:rsidP="00B323A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Бюджетная политика осуществляется в интересах общества. Успех ее реализации зависит не только от действий тех или иных органов, но и от того, в какой мере общество понимает данную политику, разделяет цели, механизмы и принципы ее реализации. Поэтому в долгосрочном периоде на постоянной основе должны применяться механизмы обеспечения публичности и доступности информации для граждан и реализации бюджетной политики.</w:t>
      </w:r>
    </w:p>
    <w:p w14:paraId="70189F77" w14:textId="77777777" w:rsidR="009F4B0A" w:rsidRDefault="009F4B0A" w:rsidP="00B323A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Главными рисками, которые могут возникнуть в ходе</w:t>
      </w:r>
      <w:r w:rsidR="00ED35B2">
        <w:rPr>
          <w:rFonts w:ascii="Times New Roman" w:hAnsi="Times New Roman"/>
          <w:sz w:val="28"/>
          <w:szCs w:val="28"/>
        </w:rPr>
        <w:t xml:space="preserve"> реализации бюджетной политики </w:t>
      </w:r>
      <w:r w:rsidR="0089135B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>, являются:</w:t>
      </w:r>
    </w:p>
    <w:p w14:paraId="7BAA9C67" w14:textId="77777777" w:rsidR="009F4B0A" w:rsidRDefault="009F4B0A" w:rsidP="00B323A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изменение норм федерального и областного законодательства, влекущее за собой снижение доходов бюджета </w:t>
      </w:r>
      <w:r w:rsidR="0089135B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и (или) увеличение расходов;</w:t>
      </w:r>
    </w:p>
    <w:p w14:paraId="5B3F0524" w14:textId="77777777" w:rsidR="009F4B0A" w:rsidRDefault="009F4B0A" w:rsidP="00B323A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ухудшение общеэкономической ситуации, приводящее к уменьшению поступлений н</w:t>
      </w:r>
      <w:r w:rsidR="0089135B">
        <w:rPr>
          <w:rFonts w:ascii="Times New Roman" w:hAnsi="Times New Roman"/>
          <w:sz w:val="28"/>
          <w:szCs w:val="28"/>
        </w:rPr>
        <w:t>алоговых и неналоговых доходов округа</w:t>
      </w:r>
      <w:r>
        <w:rPr>
          <w:rFonts w:ascii="Times New Roman" w:hAnsi="Times New Roman"/>
          <w:sz w:val="28"/>
          <w:szCs w:val="28"/>
        </w:rPr>
        <w:t>;</w:t>
      </w:r>
    </w:p>
    <w:p w14:paraId="1BB51B4F" w14:textId="77777777" w:rsidR="009F4B0A" w:rsidRDefault="009F4B0A" w:rsidP="00B323A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удорожание стоимости привлечения заемных средств в виде кредитов коммерческих банков.</w:t>
      </w:r>
    </w:p>
    <w:p w14:paraId="0DE56864" w14:textId="55C0607A" w:rsidR="009F4B0A" w:rsidRDefault="009F4B0A" w:rsidP="00B323A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</w:t>
      </w:r>
      <w:r w:rsidR="00AB28E6">
        <w:rPr>
          <w:rFonts w:ascii="Times New Roman" w:hAnsi="Times New Roman"/>
          <w:sz w:val="28"/>
          <w:szCs w:val="28"/>
        </w:rPr>
        <w:t xml:space="preserve">и наступлении указанных рисков </w:t>
      </w:r>
      <w:r>
        <w:rPr>
          <w:rFonts w:ascii="Times New Roman" w:hAnsi="Times New Roman"/>
          <w:sz w:val="28"/>
          <w:szCs w:val="28"/>
        </w:rPr>
        <w:t xml:space="preserve">могут потребоваться дополнительные меры </w:t>
      </w:r>
      <w:r w:rsidR="007A77E2">
        <w:rPr>
          <w:rFonts w:ascii="Times New Roman" w:hAnsi="Times New Roman"/>
          <w:sz w:val="28"/>
          <w:szCs w:val="28"/>
        </w:rPr>
        <w:t>по минимизации их негативных последствий.</w:t>
      </w:r>
    </w:p>
    <w:p w14:paraId="34E26AC4" w14:textId="77777777" w:rsidR="009C198B" w:rsidRPr="00F954A2" w:rsidRDefault="009C198B" w:rsidP="009C198B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4A2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политики на долгосрочный период подготовлены в соответствии с бюджетным законодательством Российской Федерации, Амурской области и </w:t>
      </w:r>
      <w:r w:rsidRPr="00A747C3">
        <w:rPr>
          <w:rFonts w:ascii="Times New Roman" w:hAnsi="Times New Roman"/>
          <w:color w:val="000000"/>
          <w:spacing w:val="2"/>
          <w:sz w:val="28"/>
          <w:szCs w:val="28"/>
        </w:rPr>
        <w:t>Благовещенского</w:t>
      </w:r>
      <w:r w:rsidRPr="00F954A2">
        <w:rPr>
          <w:rFonts w:ascii="Times New Roman" w:hAnsi="Times New Roman" w:cs="Times New Roman"/>
          <w:sz w:val="28"/>
          <w:szCs w:val="28"/>
        </w:rPr>
        <w:t xml:space="preserve"> </w:t>
      </w:r>
      <w:r w:rsidR="0089135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954A2">
        <w:rPr>
          <w:rFonts w:ascii="Times New Roman" w:hAnsi="Times New Roman" w:cs="Times New Roman"/>
          <w:sz w:val="28"/>
          <w:szCs w:val="28"/>
        </w:rPr>
        <w:t>.</w:t>
      </w:r>
    </w:p>
    <w:p w14:paraId="66D7D1F5" w14:textId="77777777" w:rsidR="001D6F19" w:rsidRDefault="001D6F19" w:rsidP="00B323A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02EDBAA5" w14:textId="77777777" w:rsidR="00713DD2" w:rsidRPr="00156ECA" w:rsidRDefault="00713DD2" w:rsidP="00713DD2">
      <w:pPr>
        <w:pStyle w:val="a4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156ECA">
        <w:rPr>
          <w:rFonts w:ascii="Times New Roman" w:hAnsi="Times New Roman"/>
          <w:b/>
          <w:sz w:val="28"/>
          <w:szCs w:val="28"/>
        </w:rPr>
        <w:t xml:space="preserve">Цели </w:t>
      </w:r>
      <w:r w:rsidR="00156ECA" w:rsidRPr="00156ECA">
        <w:rPr>
          <w:rFonts w:ascii="Times New Roman" w:hAnsi="Times New Roman"/>
          <w:b/>
          <w:sz w:val="28"/>
          <w:szCs w:val="28"/>
        </w:rPr>
        <w:t>и задачи долговой политики</w:t>
      </w:r>
    </w:p>
    <w:p w14:paraId="751DFF6A" w14:textId="77777777" w:rsidR="00156ECA" w:rsidRPr="00156ECA" w:rsidRDefault="00156ECA" w:rsidP="00713DD2">
      <w:pPr>
        <w:pStyle w:val="a4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ADC7D8C" w14:textId="77777777" w:rsidR="007A77E2" w:rsidRPr="004F5C98" w:rsidRDefault="007A77E2" w:rsidP="00B323A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целями долговой политики Благовещенского </w:t>
      </w:r>
      <w:r w:rsidR="0089135B">
        <w:rPr>
          <w:rFonts w:ascii="Times New Roman" w:hAnsi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sz w:val="28"/>
          <w:szCs w:val="28"/>
        </w:rPr>
        <w:t xml:space="preserve"> являются:</w:t>
      </w:r>
    </w:p>
    <w:p w14:paraId="17C92DF7" w14:textId="77777777" w:rsidR="00AB2A48" w:rsidRDefault="00AB2A48" w:rsidP="00AB2A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54A2">
        <w:rPr>
          <w:rFonts w:ascii="Times New Roman" w:hAnsi="Times New Roman"/>
          <w:sz w:val="28"/>
          <w:szCs w:val="28"/>
        </w:rPr>
        <w:t xml:space="preserve">- обеспечение </w:t>
      </w:r>
      <w:r w:rsidR="007A77E2">
        <w:rPr>
          <w:rFonts w:ascii="Times New Roman" w:hAnsi="Times New Roman"/>
          <w:sz w:val="28"/>
          <w:szCs w:val="28"/>
        </w:rPr>
        <w:t xml:space="preserve">экономически обоснованного объема и структуры муниципального долга </w:t>
      </w:r>
      <w:r w:rsidR="0089135B">
        <w:rPr>
          <w:rFonts w:ascii="Times New Roman" w:hAnsi="Times New Roman"/>
          <w:sz w:val="28"/>
          <w:szCs w:val="28"/>
        </w:rPr>
        <w:t>округа</w:t>
      </w:r>
      <w:r w:rsidR="007A77E2">
        <w:rPr>
          <w:rFonts w:ascii="Times New Roman" w:hAnsi="Times New Roman"/>
          <w:sz w:val="28"/>
          <w:szCs w:val="28"/>
        </w:rPr>
        <w:t>, совершенствование механизмов у</w:t>
      </w:r>
      <w:r w:rsidR="007D6930">
        <w:rPr>
          <w:rFonts w:ascii="Times New Roman" w:hAnsi="Times New Roman"/>
          <w:sz w:val="28"/>
          <w:szCs w:val="28"/>
        </w:rPr>
        <w:t>правления муниципальным долгом Б</w:t>
      </w:r>
      <w:r w:rsidR="007A77E2">
        <w:rPr>
          <w:rFonts w:ascii="Times New Roman" w:hAnsi="Times New Roman"/>
          <w:sz w:val="28"/>
          <w:szCs w:val="28"/>
        </w:rPr>
        <w:t xml:space="preserve">лаговещенского </w:t>
      </w:r>
      <w:r w:rsidR="0089135B">
        <w:rPr>
          <w:rFonts w:ascii="Times New Roman" w:hAnsi="Times New Roman"/>
          <w:sz w:val="28"/>
          <w:szCs w:val="28"/>
        </w:rPr>
        <w:t>муниципального округа</w:t>
      </w:r>
      <w:r w:rsidRPr="00F954A2">
        <w:rPr>
          <w:rFonts w:ascii="Times New Roman" w:hAnsi="Times New Roman"/>
          <w:sz w:val="28"/>
          <w:szCs w:val="28"/>
        </w:rPr>
        <w:t>;</w:t>
      </w:r>
    </w:p>
    <w:p w14:paraId="1BF528DC" w14:textId="77777777" w:rsidR="007A77E2" w:rsidRDefault="007A77E2" w:rsidP="007A77E2">
      <w:pPr>
        <w:tabs>
          <w:tab w:val="left" w:pos="594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исполнения обязательств </w:t>
      </w:r>
      <w:r>
        <w:rPr>
          <w:rFonts w:ascii="Times New Roman" w:hAnsi="Times New Roman"/>
          <w:sz w:val="28"/>
          <w:szCs w:val="28"/>
        </w:rPr>
        <w:tab/>
        <w:t xml:space="preserve">по обслуживанию и погашению муниципального долга </w:t>
      </w:r>
      <w:r w:rsidR="00B836F6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в полном объеме;</w:t>
      </w:r>
    </w:p>
    <w:p w14:paraId="272D4861" w14:textId="77777777" w:rsidR="007A77E2" w:rsidRPr="00F954A2" w:rsidRDefault="007A77E2" w:rsidP="007A77E2">
      <w:pPr>
        <w:tabs>
          <w:tab w:val="left" w:pos="594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минимально возможной стоимости обслуживания долговых обязательств </w:t>
      </w:r>
      <w:r w:rsidR="00B836F6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>.</w:t>
      </w:r>
    </w:p>
    <w:p w14:paraId="0F3E7D85" w14:textId="24D37E97" w:rsidR="00AB2A48" w:rsidRDefault="007A77E2" w:rsidP="00AB2A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долговой политики </w:t>
      </w:r>
      <w:r w:rsidR="00B836F6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в долгосрочном периоде будет осу</w:t>
      </w:r>
      <w:r w:rsidR="00E83333">
        <w:rPr>
          <w:rFonts w:ascii="Times New Roman" w:hAnsi="Times New Roman"/>
          <w:sz w:val="28"/>
          <w:szCs w:val="28"/>
        </w:rPr>
        <w:t xml:space="preserve">ществляться в рамках решения ключевых задач по поддержанию умеренной долговой нагрузки и снижению расходов на обслуживание муниципального долга, соблюдению показателей и индикаторов, установленных муниципальной </w:t>
      </w:r>
      <w:r w:rsidR="00E83333">
        <w:rPr>
          <w:rFonts w:ascii="Times New Roman" w:hAnsi="Times New Roman"/>
          <w:sz w:val="28"/>
          <w:szCs w:val="28"/>
        </w:rPr>
        <w:lastRenderedPageBreak/>
        <w:t xml:space="preserve">программой, утвержденной постановлением администрации Благовещенского </w:t>
      </w:r>
      <w:r w:rsidR="00B836F6">
        <w:rPr>
          <w:rFonts w:ascii="Times New Roman" w:hAnsi="Times New Roman"/>
          <w:sz w:val="28"/>
          <w:szCs w:val="28"/>
        </w:rPr>
        <w:t>муниципального округа</w:t>
      </w:r>
      <w:r w:rsidR="00E83333">
        <w:rPr>
          <w:rFonts w:ascii="Times New Roman" w:hAnsi="Times New Roman"/>
          <w:sz w:val="28"/>
          <w:szCs w:val="28"/>
        </w:rPr>
        <w:t xml:space="preserve"> </w:t>
      </w:r>
      <w:r w:rsidR="00E83333" w:rsidRPr="008C64B0">
        <w:rPr>
          <w:rFonts w:ascii="Times New Roman" w:hAnsi="Times New Roman"/>
          <w:sz w:val="28"/>
          <w:szCs w:val="28"/>
        </w:rPr>
        <w:t xml:space="preserve">от </w:t>
      </w:r>
      <w:r w:rsidR="008C64B0" w:rsidRPr="008C64B0">
        <w:rPr>
          <w:rFonts w:ascii="Times New Roman" w:hAnsi="Times New Roman"/>
          <w:sz w:val="28"/>
          <w:szCs w:val="28"/>
        </w:rPr>
        <w:t xml:space="preserve">03.02.2023 </w:t>
      </w:r>
      <w:r w:rsidR="003123BC" w:rsidRPr="008C64B0">
        <w:rPr>
          <w:rFonts w:ascii="Times New Roman" w:hAnsi="Times New Roman"/>
          <w:sz w:val="28"/>
          <w:szCs w:val="28"/>
        </w:rPr>
        <w:t xml:space="preserve">№ </w:t>
      </w:r>
      <w:r w:rsidR="008C64B0" w:rsidRPr="008C64B0">
        <w:rPr>
          <w:rFonts w:ascii="Times New Roman" w:hAnsi="Times New Roman"/>
          <w:sz w:val="28"/>
          <w:szCs w:val="28"/>
        </w:rPr>
        <w:t>170</w:t>
      </w:r>
      <w:r w:rsidR="00E83333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«Повышение эффективности </w:t>
      </w:r>
      <w:r w:rsidR="00B836F6">
        <w:rPr>
          <w:rFonts w:ascii="Times New Roman" w:hAnsi="Times New Roman"/>
          <w:sz w:val="28"/>
          <w:szCs w:val="28"/>
        </w:rPr>
        <w:t>деятельности органов местного самоуправления Благовещенского муниципального округа</w:t>
      </w:r>
      <w:r w:rsidR="00E83333">
        <w:rPr>
          <w:rFonts w:ascii="Times New Roman" w:hAnsi="Times New Roman"/>
          <w:sz w:val="28"/>
          <w:szCs w:val="28"/>
        </w:rPr>
        <w:t>».</w:t>
      </w:r>
    </w:p>
    <w:p w14:paraId="74F143F8" w14:textId="77777777" w:rsidR="003123BC" w:rsidRPr="00E437FA" w:rsidRDefault="00AB28E6" w:rsidP="00AB2A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37FA">
        <w:rPr>
          <w:rFonts w:ascii="Times New Roman" w:hAnsi="Times New Roman"/>
          <w:sz w:val="28"/>
          <w:szCs w:val="28"/>
        </w:rPr>
        <w:t>Погашение ранее привлеченных заимствований планируется производить согласно утвержденных графиков</w:t>
      </w:r>
      <w:r w:rsidR="003123BC" w:rsidRPr="00E437FA">
        <w:rPr>
          <w:rFonts w:ascii="Times New Roman" w:hAnsi="Times New Roman"/>
          <w:sz w:val="28"/>
          <w:szCs w:val="28"/>
        </w:rPr>
        <w:t>:</w:t>
      </w:r>
    </w:p>
    <w:p w14:paraId="59ABB339" w14:textId="39DE4EEA" w:rsidR="00AB28E6" w:rsidRDefault="003123BC" w:rsidP="00AB2A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37FA">
        <w:rPr>
          <w:rFonts w:ascii="Times New Roman" w:hAnsi="Times New Roman"/>
          <w:sz w:val="28"/>
          <w:szCs w:val="28"/>
        </w:rPr>
        <w:t>-</w:t>
      </w:r>
      <w:r w:rsidR="00AB28E6" w:rsidRPr="00E437FA">
        <w:rPr>
          <w:rFonts w:ascii="Times New Roman" w:hAnsi="Times New Roman"/>
          <w:sz w:val="28"/>
          <w:szCs w:val="28"/>
        </w:rPr>
        <w:t xml:space="preserve"> </w:t>
      </w:r>
      <w:r w:rsidR="00A2145F">
        <w:rPr>
          <w:rFonts w:ascii="Times New Roman" w:hAnsi="Times New Roman"/>
          <w:sz w:val="28"/>
          <w:szCs w:val="28"/>
        </w:rPr>
        <w:t>б</w:t>
      </w:r>
      <w:r w:rsidR="001771B0" w:rsidRPr="00E437FA">
        <w:rPr>
          <w:rFonts w:ascii="Times New Roman" w:hAnsi="Times New Roman"/>
          <w:sz w:val="28"/>
          <w:szCs w:val="28"/>
        </w:rPr>
        <w:t xml:space="preserve">юджетного </w:t>
      </w:r>
      <w:r w:rsidR="007E23C2" w:rsidRPr="00E437FA">
        <w:rPr>
          <w:rFonts w:ascii="Times New Roman" w:hAnsi="Times New Roman"/>
          <w:sz w:val="28"/>
          <w:szCs w:val="28"/>
        </w:rPr>
        <w:t xml:space="preserve">кредита, </w:t>
      </w:r>
      <w:r w:rsidR="001771B0" w:rsidRPr="00E437FA">
        <w:rPr>
          <w:rFonts w:ascii="Times New Roman" w:hAnsi="Times New Roman"/>
          <w:sz w:val="28"/>
          <w:szCs w:val="28"/>
        </w:rPr>
        <w:t>привлеченн</w:t>
      </w:r>
      <w:r w:rsidR="007E23C2" w:rsidRPr="00E437FA">
        <w:rPr>
          <w:rFonts w:ascii="Times New Roman" w:hAnsi="Times New Roman"/>
          <w:sz w:val="28"/>
          <w:szCs w:val="28"/>
        </w:rPr>
        <w:t>ого</w:t>
      </w:r>
      <w:r w:rsidR="001771B0" w:rsidRPr="00E437FA">
        <w:rPr>
          <w:rFonts w:ascii="Times New Roman" w:hAnsi="Times New Roman"/>
          <w:sz w:val="28"/>
          <w:szCs w:val="28"/>
        </w:rPr>
        <w:t xml:space="preserve"> в 2013 году на осуществление мероприятий, связанных с ликвидацией последствий стихийных бедствий</w:t>
      </w:r>
      <w:r w:rsidR="007E23C2" w:rsidRPr="00E437FA">
        <w:rPr>
          <w:rFonts w:ascii="Times New Roman" w:hAnsi="Times New Roman"/>
          <w:sz w:val="28"/>
          <w:szCs w:val="28"/>
        </w:rPr>
        <w:t xml:space="preserve"> </w:t>
      </w:r>
      <w:r w:rsidR="00BF08B1" w:rsidRPr="00E437FA">
        <w:rPr>
          <w:rFonts w:ascii="Times New Roman" w:hAnsi="Times New Roman"/>
          <w:sz w:val="28"/>
          <w:szCs w:val="28"/>
        </w:rPr>
        <w:t>в 2023 году</w:t>
      </w:r>
      <w:r w:rsidR="00BF08B1">
        <w:rPr>
          <w:rFonts w:ascii="Times New Roman" w:hAnsi="Times New Roman"/>
          <w:sz w:val="28"/>
          <w:szCs w:val="28"/>
        </w:rPr>
        <w:t xml:space="preserve"> </w:t>
      </w:r>
      <w:r w:rsidR="00AB28E6">
        <w:rPr>
          <w:rFonts w:ascii="Times New Roman" w:hAnsi="Times New Roman"/>
          <w:sz w:val="28"/>
          <w:szCs w:val="28"/>
        </w:rPr>
        <w:t xml:space="preserve">в </w:t>
      </w:r>
      <w:r w:rsidR="00E437FA">
        <w:rPr>
          <w:rFonts w:ascii="Times New Roman" w:hAnsi="Times New Roman"/>
          <w:sz w:val="28"/>
          <w:szCs w:val="28"/>
        </w:rPr>
        <w:t xml:space="preserve">полном </w:t>
      </w:r>
      <w:r w:rsidR="00AB28E6">
        <w:rPr>
          <w:rFonts w:ascii="Times New Roman" w:hAnsi="Times New Roman"/>
          <w:sz w:val="28"/>
          <w:szCs w:val="28"/>
        </w:rPr>
        <w:t>объеме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E437FA">
        <w:rPr>
          <w:rFonts w:ascii="Times New Roman" w:hAnsi="Times New Roman"/>
          <w:sz w:val="28"/>
          <w:szCs w:val="28"/>
        </w:rPr>
        <w:t xml:space="preserve">в размере </w:t>
      </w:r>
      <w:r w:rsidR="00316AD7">
        <w:rPr>
          <w:rFonts w:ascii="Times New Roman" w:hAnsi="Times New Roman"/>
          <w:sz w:val="28"/>
          <w:szCs w:val="28"/>
        </w:rPr>
        <w:t>5 389 тыс. рублей;</w:t>
      </w:r>
    </w:p>
    <w:p w14:paraId="02408AD6" w14:textId="1C878B32" w:rsidR="00316AD7" w:rsidRDefault="00316AD7" w:rsidP="00AB2A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bookmarkStart w:id="1" w:name="_Hlk118269501"/>
      <w:r w:rsidR="00913772" w:rsidRPr="00913772">
        <w:rPr>
          <w:rFonts w:ascii="Times New Roman" w:hAnsi="Times New Roman"/>
          <w:sz w:val="28"/>
          <w:szCs w:val="28"/>
        </w:rPr>
        <w:t xml:space="preserve"> бюджетного кредита, привлеченного в 20</w:t>
      </w:r>
      <w:r w:rsidR="00913772">
        <w:rPr>
          <w:rFonts w:ascii="Times New Roman" w:hAnsi="Times New Roman"/>
          <w:sz w:val="28"/>
          <w:szCs w:val="28"/>
        </w:rPr>
        <w:t>20</w:t>
      </w:r>
      <w:r w:rsidR="00913772" w:rsidRPr="00913772">
        <w:rPr>
          <w:rFonts w:ascii="Times New Roman" w:hAnsi="Times New Roman"/>
          <w:sz w:val="28"/>
          <w:szCs w:val="28"/>
        </w:rPr>
        <w:t xml:space="preserve"> году </w:t>
      </w:r>
      <w:r w:rsidR="00913772">
        <w:rPr>
          <w:rFonts w:ascii="Times New Roman" w:hAnsi="Times New Roman"/>
          <w:sz w:val="28"/>
          <w:szCs w:val="28"/>
        </w:rPr>
        <w:t>для частичного покрытия дефицита бюджета</w:t>
      </w:r>
      <w:r w:rsidR="00BF08B1">
        <w:rPr>
          <w:rFonts w:ascii="Times New Roman" w:hAnsi="Times New Roman"/>
          <w:sz w:val="28"/>
          <w:szCs w:val="28"/>
        </w:rPr>
        <w:t>, в 2023 году</w:t>
      </w:r>
      <w:r w:rsidR="00913772">
        <w:rPr>
          <w:rFonts w:ascii="Times New Roman" w:hAnsi="Times New Roman"/>
          <w:sz w:val="28"/>
          <w:szCs w:val="28"/>
        </w:rPr>
        <w:t xml:space="preserve"> </w:t>
      </w:r>
      <w:r w:rsidR="00E437FA">
        <w:rPr>
          <w:rFonts w:ascii="Times New Roman" w:hAnsi="Times New Roman"/>
          <w:sz w:val="28"/>
          <w:szCs w:val="28"/>
        </w:rPr>
        <w:t xml:space="preserve">в полном объеме – </w:t>
      </w:r>
      <w:r w:rsidR="00913772">
        <w:rPr>
          <w:rFonts w:ascii="Times New Roman" w:hAnsi="Times New Roman"/>
          <w:sz w:val="28"/>
          <w:szCs w:val="28"/>
        </w:rPr>
        <w:t>1 000 тыс. рублей;</w:t>
      </w:r>
    </w:p>
    <w:bookmarkEnd w:id="1"/>
    <w:p w14:paraId="7C2FD6BE" w14:textId="36E4D315" w:rsidR="00FE4CA9" w:rsidRDefault="00913772" w:rsidP="00AB2A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711E5" w:rsidRPr="00913772">
        <w:rPr>
          <w:rFonts w:ascii="Times New Roman" w:hAnsi="Times New Roman"/>
          <w:sz w:val="28"/>
          <w:szCs w:val="28"/>
        </w:rPr>
        <w:t xml:space="preserve"> бюджетного кредита, привлеченного в 20</w:t>
      </w:r>
      <w:r w:rsidR="004711E5">
        <w:rPr>
          <w:rFonts w:ascii="Times New Roman" w:hAnsi="Times New Roman"/>
          <w:sz w:val="28"/>
          <w:szCs w:val="28"/>
        </w:rPr>
        <w:t>16</w:t>
      </w:r>
      <w:r w:rsidR="004711E5" w:rsidRPr="00913772">
        <w:rPr>
          <w:rFonts w:ascii="Times New Roman" w:hAnsi="Times New Roman"/>
          <w:sz w:val="28"/>
          <w:szCs w:val="28"/>
        </w:rPr>
        <w:t xml:space="preserve"> году </w:t>
      </w:r>
      <w:r w:rsidR="004711E5">
        <w:rPr>
          <w:rFonts w:ascii="Times New Roman" w:hAnsi="Times New Roman"/>
          <w:sz w:val="28"/>
          <w:szCs w:val="28"/>
        </w:rPr>
        <w:t xml:space="preserve">для частичного покрытия дефицита бюджета </w:t>
      </w:r>
      <w:r w:rsidR="00BF08B1">
        <w:rPr>
          <w:rFonts w:ascii="Times New Roman" w:hAnsi="Times New Roman"/>
          <w:sz w:val="28"/>
          <w:szCs w:val="28"/>
        </w:rPr>
        <w:t>с 2023 по 2026 годы – по</w:t>
      </w:r>
      <w:r w:rsidR="004711E5">
        <w:rPr>
          <w:rFonts w:ascii="Times New Roman" w:hAnsi="Times New Roman"/>
          <w:sz w:val="28"/>
          <w:szCs w:val="28"/>
        </w:rPr>
        <w:t xml:space="preserve"> 1 093 тыс. рублей </w:t>
      </w:r>
      <w:r w:rsidR="00BF08B1">
        <w:rPr>
          <w:rFonts w:ascii="Times New Roman" w:hAnsi="Times New Roman"/>
          <w:sz w:val="28"/>
          <w:szCs w:val="28"/>
        </w:rPr>
        <w:t>ежегодно</w:t>
      </w:r>
      <w:r w:rsidR="004711E5">
        <w:rPr>
          <w:rFonts w:ascii="Times New Roman" w:hAnsi="Times New Roman"/>
          <w:sz w:val="28"/>
          <w:szCs w:val="28"/>
        </w:rPr>
        <w:t>.</w:t>
      </w:r>
    </w:p>
    <w:p w14:paraId="6B620758" w14:textId="70395243" w:rsidR="00E83333" w:rsidRDefault="00E83333" w:rsidP="00AB2A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Расходные обязательства </w:t>
      </w:r>
      <w:r w:rsidR="00B836F6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по обслуживанию муниципального долга</w:t>
      </w:r>
      <w:r w:rsidR="002A6618">
        <w:rPr>
          <w:rFonts w:ascii="Times New Roman" w:hAnsi="Times New Roman"/>
          <w:sz w:val="28"/>
          <w:szCs w:val="28"/>
        </w:rPr>
        <w:t xml:space="preserve"> </w:t>
      </w:r>
      <w:r w:rsidR="00B836F6">
        <w:rPr>
          <w:rFonts w:ascii="Times New Roman" w:hAnsi="Times New Roman"/>
          <w:sz w:val="28"/>
          <w:szCs w:val="28"/>
        </w:rPr>
        <w:t>округа на плановый период 202</w:t>
      </w:r>
      <w:r w:rsidR="001D6F1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-202</w:t>
      </w:r>
      <w:r w:rsidR="00E178E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 определены на основании заключенных кредитных договоров и соглашений с учетом прогнозов по привлечению коммерческих кредитов и с учетом</w:t>
      </w:r>
      <w:r w:rsidR="004149B4">
        <w:rPr>
          <w:rFonts w:ascii="Times New Roman" w:hAnsi="Times New Roman"/>
          <w:sz w:val="28"/>
          <w:szCs w:val="28"/>
        </w:rPr>
        <w:t xml:space="preserve"> действующих соглашений по бюджетным кредитам, полученным из областного бюджета, а также прогнозного уровня процентных ставок.</w:t>
      </w:r>
    </w:p>
    <w:p w14:paraId="3B94DE4A" w14:textId="77777777" w:rsidR="004149B4" w:rsidRDefault="004149B4" w:rsidP="00AB2A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основным видам рисков долговой политики относятся риск рефинансирования, процентный и операционные риски.</w:t>
      </w:r>
    </w:p>
    <w:p w14:paraId="5920A03D" w14:textId="25488C01" w:rsidR="004149B4" w:rsidRDefault="004149B4" w:rsidP="004149B4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Риск рефинансирования связан с вероятностью того, что Благовещенский </w:t>
      </w:r>
      <w:r w:rsidR="00A84015">
        <w:rPr>
          <w:rFonts w:ascii="Times New Roman" w:hAnsi="Times New Roman"/>
          <w:sz w:val="28"/>
          <w:szCs w:val="28"/>
        </w:rPr>
        <w:t xml:space="preserve">муниципальный </w:t>
      </w:r>
      <w:r w:rsidR="00B836F6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 xml:space="preserve"> не сможет осуществить на приемлемых условиях новые заимствования для погашения накопленного долга и будет вынужден использовать собственные доходы для исполнения долговых обязательств.</w:t>
      </w:r>
    </w:p>
    <w:p w14:paraId="53B01874" w14:textId="77777777" w:rsidR="004149B4" w:rsidRDefault="004149B4" w:rsidP="004149B4">
      <w:pPr>
        <w:pStyle w:val="a4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управления риском рефинансирования планируется в долгосрочном периоде:</w:t>
      </w:r>
    </w:p>
    <w:p w14:paraId="25A7013E" w14:textId="77777777" w:rsidR="004149B4" w:rsidRDefault="004149B4" w:rsidP="004149B4">
      <w:pPr>
        <w:pStyle w:val="a4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отказаться от краткосрочных инструментов заимствований;</w:t>
      </w:r>
    </w:p>
    <w:p w14:paraId="12E77EF8" w14:textId="77777777" w:rsidR="004149B4" w:rsidRPr="004149B4" w:rsidRDefault="004149B4" w:rsidP="004149B4">
      <w:pPr>
        <w:pStyle w:val="a4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гибко реагировать на изменяющиеся условия внутреннего финансового рынка и использовать наиболее благоприятные источники и формы заимствований.</w:t>
      </w:r>
    </w:p>
    <w:p w14:paraId="55FEA298" w14:textId="6B2FB7C9" w:rsidR="004149B4" w:rsidRDefault="004149B4" w:rsidP="004149B4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Процентный риск возникает в случае увеличения процентных ставок</w:t>
      </w:r>
      <w:r w:rsidR="009E62FF">
        <w:rPr>
          <w:rFonts w:ascii="Times New Roman" w:hAnsi="Times New Roman"/>
          <w:sz w:val="28"/>
          <w:szCs w:val="28"/>
        </w:rPr>
        <w:t xml:space="preserve"> на кредитные ресурсы и приводит к увеличению расходов бюджета </w:t>
      </w:r>
      <w:r w:rsidR="00A84015">
        <w:rPr>
          <w:rFonts w:ascii="Times New Roman" w:hAnsi="Times New Roman"/>
          <w:sz w:val="28"/>
          <w:szCs w:val="28"/>
        </w:rPr>
        <w:t xml:space="preserve">муниципального </w:t>
      </w:r>
      <w:r w:rsidR="00B836F6">
        <w:rPr>
          <w:rFonts w:ascii="Times New Roman" w:hAnsi="Times New Roman"/>
          <w:sz w:val="28"/>
          <w:szCs w:val="28"/>
        </w:rPr>
        <w:t xml:space="preserve">округа </w:t>
      </w:r>
      <w:r w:rsidR="009E62FF">
        <w:rPr>
          <w:rFonts w:ascii="Times New Roman" w:hAnsi="Times New Roman"/>
          <w:sz w:val="28"/>
          <w:szCs w:val="28"/>
        </w:rPr>
        <w:t>на обслуживание муниципального долга.</w:t>
      </w:r>
    </w:p>
    <w:p w14:paraId="24B08B65" w14:textId="730CB1F3" w:rsidR="009E62FF" w:rsidRDefault="009E62FF" w:rsidP="009E62FF">
      <w:pPr>
        <w:pStyle w:val="a4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инструментов для управления процентным риско</w:t>
      </w:r>
      <w:r w:rsidR="002A6618">
        <w:rPr>
          <w:rFonts w:ascii="Times New Roman" w:hAnsi="Times New Roman"/>
          <w:sz w:val="28"/>
          <w:szCs w:val="28"/>
        </w:rPr>
        <w:t>м в 202</w:t>
      </w:r>
      <w:r w:rsidR="001D6F19">
        <w:rPr>
          <w:rFonts w:ascii="Times New Roman" w:hAnsi="Times New Roman"/>
          <w:sz w:val="28"/>
          <w:szCs w:val="28"/>
        </w:rPr>
        <w:t>3</w:t>
      </w:r>
      <w:r w:rsidR="002A6618">
        <w:rPr>
          <w:rFonts w:ascii="Times New Roman" w:hAnsi="Times New Roman"/>
          <w:sz w:val="28"/>
          <w:szCs w:val="28"/>
        </w:rPr>
        <w:t>-202</w:t>
      </w:r>
      <w:r w:rsidR="001D6F19">
        <w:rPr>
          <w:rFonts w:ascii="Times New Roman" w:hAnsi="Times New Roman"/>
          <w:sz w:val="28"/>
          <w:szCs w:val="28"/>
        </w:rPr>
        <w:t>8</w:t>
      </w:r>
      <w:r w:rsidR="002A6618">
        <w:rPr>
          <w:rFonts w:ascii="Times New Roman" w:hAnsi="Times New Roman"/>
          <w:sz w:val="28"/>
          <w:szCs w:val="28"/>
        </w:rPr>
        <w:t xml:space="preserve"> го</w:t>
      </w:r>
      <w:r>
        <w:rPr>
          <w:rFonts w:ascii="Times New Roman" w:hAnsi="Times New Roman"/>
          <w:sz w:val="28"/>
          <w:szCs w:val="28"/>
        </w:rPr>
        <w:t>дах планируется:</w:t>
      </w:r>
    </w:p>
    <w:p w14:paraId="23E063EE" w14:textId="77777777" w:rsidR="009E62FF" w:rsidRDefault="009E62FF" w:rsidP="009E62FF">
      <w:pPr>
        <w:pStyle w:val="a4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проводить постоянный мониторинг рыночной конъюнктуры и продолжить оптимизацию стоимости муниципальных заимствований (обслуживания муниципального долга) с учетом сроков заимствований и фактически складывающихся условий привлечения заемных средств;</w:t>
      </w:r>
    </w:p>
    <w:p w14:paraId="72666AD0" w14:textId="20AA876B" w:rsidR="009E62FF" w:rsidRDefault="009E62FF" w:rsidP="009E62FF">
      <w:pPr>
        <w:pStyle w:val="a4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использовать все возможности замены банковских кредитов кредитами, предоставляемыми из областного бюджета на частичное покрытие дефицита бюджета </w:t>
      </w:r>
      <w:r w:rsidR="00B836F6">
        <w:rPr>
          <w:rFonts w:ascii="Times New Roman" w:hAnsi="Times New Roman"/>
          <w:sz w:val="28"/>
          <w:szCs w:val="28"/>
        </w:rPr>
        <w:t xml:space="preserve">муниципального округа </w:t>
      </w:r>
      <w:r>
        <w:rPr>
          <w:rFonts w:ascii="Times New Roman" w:hAnsi="Times New Roman"/>
          <w:sz w:val="28"/>
          <w:szCs w:val="28"/>
        </w:rPr>
        <w:t xml:space="preserve">и погашение долговых обязательств </w:t>
      </w:r>
      <w:r w:rsidR="00A84015">
        <w:rPr>
          <w:rFonts w:ascii="Times New Roman" w:hAnsi="Times New Roman"/>
          <w:sz w:val="28"/>
          <w:szCs w:val="28"/>
        </w:rPr>
        <w:t xml:space="preserve">муниципального </w:t>
      </w:r>
      <w:r w:rsidR="00B836F6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>.</w:t>
      </w:r>
    </w:p>
    <w:p w14:paraId="5E1CA718" w14:textId="77777777" w:rsidR="009E62FF" w:rsidRDefault="009E62FF" w:rsidP="004149B4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Операционный риск определяется вероятностью возникновения потерь (убытков) и (или) дополнительных затрат из-за несоответствия порядков и процедур совершения заемных/долговых операций и других сделок </w:t>
      </w:r>
      <w:r>
        <w:rPr>
          <w:rFonts w:ascii="Times New Roman" w:hAnsi="Times New Roman"/>
          <w:sz w:val="28"/>
          <w:szCs w:val="28"/>
        </w:rPr>
        <w:lastRenderedPageBreak/>
        <w:t>действующему законодательс</w:t>
      </w:r>
      <w:r w:rsidR="00B836F6">
        <w:rPr>
          <w:rFonts w:ascii="Times New Roman" w:hAnsi="Times New Roman"/>
          <w:sz w:val="28"/>
          <w:szCs w:val="28"/>
        </w:rPr>
        <w:t>тву, сбоев используемых учетно</w:t>
      </w:r>
      <w:r>
        <w:rPr>
          <w:rFonts w:ascii="Times New Roman" w:hAnsi="Times New Roman"/>
          <w:sz w:val="28"/>
          <w:szCs w:val="28"/>
        </w:rPr>
        <w:t>-расчетных, информационных и иных систем.</w:t>
      </w:r>
    </w:p>
    <w:p w14:paraId="0C43358A" w14:textId="77777777" w:rsidR="009E62FF" w:rsidRDefault="009E62FF" w:rsidP="009E62FF">
      <w:pPr>
        <w:pStyle w:val="a4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предотвращения материализации операционного риска планируется:</w:t>
      </w:r>
    </w:p>
    <w:p w14:paraId="09699F3E" w14:textId="77777777" w:rsidR="009C198B" w:rsidRDefault="009E62FF" w:rsidP="00890DAC">
      <w:pPr>
        <w:pStyle w:val="a4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обеспечить полное и своевременное исполнение обязательств по обслуживанию и погашению муниципального долга </w:t>
      </w:r>
      <w:r w:rsidR="00B836F6">
        <w:rPr>
          <w:rFonts w:ascii="Times New Roman" w:hAnsi="Times New Roman"/>
          <w:sz w:val="28"/>
          <w:szCs w:val="28"/>
        </w:rPr>
        <w:t>округа</w:t>
      </w:r>
      <w:r w:rsidR="00713DD2">
        <w:rPr>
          <w:rFonts w:ascii="Times New Roman" w:hAnsi="Times New Roman"/>
          <w:sz w:val="28"/>
          <w:szCs w:val="28"/>
        </w:rPr>
        <w:t>.</w:t>
      </w:r>
    </w:p>
    <w:p w14:paraId="340EB22A" w14:textId="77777777" w:rsidR="00890DAC" w:rsidRPr="00890DAC" w:rsidRDefault="00890DAC" w:rsidP="00890DAC">
      <w:pPr>
        <w:pStyle w:val="a4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14:paraId="32D5C848" w14:textId="77777777" w:rsidR="00AB2A48" w:rsidRPr="00F954A2" w:rsidRDefault="00AB2A48" w:rsidP="00AB2A4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54A2">
        <w:rPr>
          <w:rFonts w:ascii="Times New Roman" w:hAnsi="Times New Roman"/>
          <w:b/>
          <w:sz w:val="28"/>
          <w:szCs w:val="28"/>
        </w:rPr>
        <w:t xml:space="preserve">Раздел 2 Итоги бюджетной, налоговой и долговой политики, проводимой в </w:t>
      </w:r>
      <w:r w:rsidR="00B836F6">
        <w:rPr>
          <w:rFonts w:ascii="Times New Roman" w:hAnsi="Times New Roman"/>
          <w:b/>
          <w:sz w:val="28"/>
          <w:szCs w:val="28"/>
        </w:rPr>
        <w:t xml:space="preserve">муниципальном образовании </w:t>
      </w:r>
      <w:r w:rsidRPr="002008DE">
        <w:rPr>
          <w:rFonts w:ascii="Times New Roman" w:hAnsi="Times New Roman"/>
          <w:b/>
          <w:sz w:val="28"/>
          <w:szCs w:val="28"/>
        </w:rPr>
        <w:t>Благовещенско</w:t>
      </w:r>
      <w:r w:rsidR="00B836F6">
        <w:rPr>
          <w:rFonts w:ascii="Times New Roman" w:hAnsi="Times New Roman"/>
          <w:b/>
          <w:sz w:val="28"/>
          <w:szCs w:val="28"/>
        </w:rPr>
        <w:t>го</w:t>
      </w:r>
      <w:r w:rsidRPr="00F954A2">
        <w:rPr>
          <w:rFonts w:ascii="Times New Roman" w:hAnsi="Times New Roman"/>
          <w:b/>
          <w:sz w:val="28"/>
          <w:szCs w:val="28"/>
        </w:rPr>
        <w:t xml:space="preserve"> район</w:t>
      </w:r>
      <w:r w:rsidR="00B836F6">
        <w:rPr>
          <w:rFonts w:ascii="Times New Roman" w:hAnsi="Times New Roman"/>
          <w:b/>
          <w:sz w:val="28"/>
          <w:szCs w:val="28"/>
        </w:rPr>
        <w:t>а</w:t>
      </w:r>
      <w:r w:rsidRPr="00F954A2">
        <w:rPr>
          <w:rFonts w:ascii="Times New Roman" w:hAnsi="Times New Roman"/>
          <w:b/>
          <w:sz w:val="28"/>
          <w:szCs w:val="28"/>
        </w:rPr>
        <w:t xml:space="preserve"> за прошедший период</w:t>
      </w:r>
    </w:p>
    <w:p w14:paraId="4E712F86" w14:textId="77777777" w:rsidR="00156ECA" w:rsidRPr="00156ECA" w:rsidRDefault="00156ECA" w:rsidP="00AB2A4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Реализуемая в 20</w:t>
      </w:r>
      <w:r w:rsidR="00B836F6">
        <w:rPr>
          <w:rFonts w:ascii="Times New Roman" w:hAnsi="Times New Roman"/>
          <w:sz w:val="28"/>
          <w:szCs w:val="28"/>
        </w:rPr>
        <w:t>2</w:t>
      </w:r>
      <w:r w:rsidR="00BA501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-20</w:t>
      </w:r>
      <w:r w:rsidR="00B836F6">
        <w:rPr>
          <w:rFonts w:ascii="Times New Roman" w:hAnsi="Times New Roman"/>
          <w:sz w:val="28"/>
          <w:szCs w:val="28"/>
        </w:rPr>
        <w:t>2</w:t>
      </w:r>
      <w:r w:rsidR="00BA501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годах бюджетная, налоговая и долговая политика была направлена на поддержание финансовой устойчивости бюджетной системы района, что в целом позволило обеспечить исполнение бюджета, реализовать ряд инвестиционных проектов, выполнить показатели, отраженные в указа</w:t>
      </w:r>
      <w:r w:rsidR="007D6930">
        <w:rPr>
          <w:rFonts w:ascii="Times New Roman" w:hAnsi="Times New Roman"/>
          <w:sz w:val="28"/>
          <w:szCs w:val="28"/>
        </w:rPr>
        <w:t>х Президента Российской Ф</w:t>
      </w:r>
      <w:r>
        <w:rPr>
          <w:rFonts w:ascii="Times New Roman" w:hAnsi="Times New Roman"/>
          <w:sz w:val="28"/>
          <w:szCs w:val="28"/>
        </w:rPr>
        <w:t>едерации, а также привлечь на территорию района новых инвесторов</w:t>
      </w:r>
      <w:r w:rsidR="009C198B">
        <w:rPr>
          <w:rFonts w:ascii="Times New Roman" w:hAnsi="Times New Roman"/>
          <w:sz w:val="28"/>
          <w:szCs w:val="28"/>
        </w:rPr>
        <w:t>.</w:t>
      </w:r>
    </w:p>
    <w:p w14:paraId="6738F873" w14:textId="77777777" w:rsidR="00A355EA" w:rsidRDefault="00A355EA" w:rsidP="00AB2A48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0FA04CA4" w14:textId="77777777" w:rsidR="00AB2A48" w:rsidRDefault="00AB2A48" w:rsidP="00AB2A48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954A2">
        <w:rPr>
          <w:rFonts w:ascii="Times New Roman" w:hAnsi="Times New Roman"/>
          <w:b/>
          <w:sz w:val="28"/>
          <w:szCs w:val="28"/>
        </w:rPr>
        <w:t xml:space="preserve">Основные итоги реализации налоговой политики в </w:t>
      </w:r>
      <w:r w:rsidR="002A6618">
        <w:rPr>
          <w:rFonts w:ascii="Times New Roman" w:hAnsi="Times New Roman"/>
          <w:b/>
          <w:sz w:val="28"/>
          <w:szCs w:val="28"/>
        </w:rPr>
        <w:t>20</w:t>
      </w:r>
      <w:r w:rsidR="00B836F6">
        <w:rPr>
          <w:rFonts w:ascii="Times New Roman" w:hAnsi="Times New Roman"/>
          <w:b/>
          <w:sz w:val="28"/>
          <w:szCs w:val="28"/>
        </w:rPr>
        <w:t>2</w:t>
      </w:r>
      <w:r w:rsidR="00BA501A">
        <w:rPr>
          <w:rFonts w:ascii="Times New Roman" w:hAnsi="Times New Roman"/>
          <w:b/>
          <w:sz w:val="28"/>
          <w:szCs w:val="28"/>
        </w:rPr>
        <w:t>1</w:t>
      </w:r>
      <w:r w:rsidR="002A6618">
        <w:rPr>
          <w:rFonts w:ascii="Times New Roman" w:hAnsi="Times New Roman"/>
          <w:b/>
          <w:sz w:val="28"/>
          <w:szCs w:val="28"/>
        </w:rPr>
        <w:t>-</w:t>
      </w:r>
      <w:r w:rsidRPr="00F954A2">
        <w:rPr>
          <w:rFonts w:ascii="Times New Roman" w:hAnsi="Times New Roman"/>
          <w:b/>
          <w:sz w:val="28"/>
          <w:szCs w:val="28"/>
        </w:rPr>
        <w:t>20</w:t>
      </w:r>
      <w:r w:rsidR="00B836F6">
        <w:rPr>
          <w:rFonts w:ascii="Times New Roman" w:hAnsi="Times New Roman"/>
          <w:b/>
          <w:sz w:val="28"/>
          <w:szCs w:val="28"/>
        </w:rPr>
        <w:t>2</w:t>
      </w:r>
      <w:r w:rsidR="00BA501A">
        <w:rPr>
          <w:rFonts w:ascii="Times New Roman" w:hAnsi="Times New Roman"/>
          <w:b/>
          <w:sz w:val="28"/>
          <w:szCs w:val="28"/>
        </w:rPr>
        <w:t>2</w:t>
      </w:r>
      <w:r w:rsidR="002A6618">
        <w:rPr>
          <w:rFonts w:ascii="Times New Roman" w:hAnsi="Times New Roman"/>
          <w:b/>
          <w:sz w:val="28"/>
          <w:szCs w:val="28"/>
        </w:rPr>
        <w:t xml:space="preserve"> годах</w:t>
      </w:r>
    </w:p>
    <w:p w14:paraId="13A8E288" w14:textId="77777777" w:rsidR="00156ECA" w:rsidRPr="00F954A2" w:rsidRDefault="00156ECA" w:rsidP="00AB2A48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510742AA" w14:textId="77777777" w:rsidR="004E0DE6" w:rsidRDefault="00156ECA" w:rsidP="004E0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E0DE6">
        <w:rPr>
          <w:rFonts w:ascii="Times New Roman" w:hAnsi="Times New Roman"/>
          <w:sz w:val="28"/>
          <w:szCs w:val="28"/>
        </w:rPr>
        <w:t>Администрация Благовещенского района в 20</w:t>
      </w:r>
      <w:r w:rsidR="00B836F6">
        <w:rPr>
          <w:rFonts w:ascii="Times New Roman" w:hAnsi="Times New Roman"/>
          <w:sz w:val="28"/>
          <w:szCs w:val="28"/>
        </w:rPr>
        <w:t>2</w:t>
      </w:r>
      <w:r w:rsidR="00BA501A">
        <w:rPr>
          <w:rFonts w:ascii="Times New Roman" w:hAnsi="Times New Roman"/>
          <w:sz w:val="28"/>
          <w:szCs w:val="28"/>
        </w:rPr>
        <w:t>1</w:t>
      </w:r>
      <w:r w:rsidR="00A355EA" w:rsidRPr="004E0DE6">
        <w:rPr>
          <w:rFonts w:ascii="Times New Roman" w:hAnsi="Times New Roman"/>
          <w:sz w:val="28"/>
          <w:szCs w:val="28"/>
        </w:rPr>
        <w:t>-20</w:t>
      </w:r>
      <w:r w:rsidR="00B836F6">
        <w:rPr>
          <w:rFonts w:ascii="Times New Roman" w:hAnsi="Times New Roman"/>
          <w:sz w:val="28"/>
          <w:szCs w:val="28"/>
        </w:rPr>
        <w:t>2</w:t>
      </w:r>
      <w:r w:rsidR="00BA501A">
        <w:rPr>
          <w:rFonts w:ascii="Times New Roman" w:hAnsi="Times New Roman"/>
          <w:sz w:val="28"/>
          <w:szCs w:val="28"/>
        </w:rPr>
        <w:t>2</w:t>
      </w:r>
      <w:r w:rsidRPr="004E0DE6">
        <w:rPr>
          <w:rFonts w:ascii="Times New Roman" w:hAnsi="Times New Roman"/>
          <w:sz w:val="28"/>
          <w:szCs w:val="28"/>
        </w:rPr>
        <w:t xml:space="preserve"> год</w:t>
      </w:r>
      <w:r w:rsidR="00A355EA" w:rsidRPr="004E0DE6">
        <w:rPr>
          <w:rFonts w:ascii="Times New Roman" w:hAnsi="Times New Roman"/>
          <w:sz w:val="28"/>
          <w:szCs w:val="28"/>
        </w:rPr>
        <w:t>ах</w:t>
      </w:r>
      <w:r w:rsidRPr="004E0DE6">
        <w:rPr>
          <w:rFonts w:ascii="Times New Roman" w:hAnsi="Times New Roman"/>
          <w:sz w:val="28"/>
          <w:szCs w:val="28"/>
        </w:rPr>
        <w:t xml:space="preserve"> осу</w:t>
      </w:r>
      <w:r w:rsidR="00B836F6">
        <w:rPr>
          <w:rFonts w:ascii="Times New Roman" w:hAnsi="Times New Roman"/>
          <w:sz w:val="28"/>
          <w:szCs w:val="28"/>
        </w:rPr>
        <w:t xml:space="preserve">ществляла необходимые меры для </w:t>
      </w:r>
      <w:r w:rsidRPr="004E0DE6">
        <w:rPr>
          <w:rFonts w:ascii="Times New Roman" w:hAnsi="Times New Roman"/>
          <w:sz w:val="28"/>
          <w:szCs w:val="28"/>
        </w:rPr>
        <w:t xml:space="preserve">стабильного финансового обеспечения муниципального образования. </w:t>
      </w:r>
    </w:p>
    <w:p w14:paraId="1E9543A2" w14:textId="7E20E611" w:rsidR="004E0DE6" w:rsidRDefault="009F0D65" w:rsidP="004E0D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0DE6">
        <w:rPr>
          <w:rFonts w:ascii="Times New Roman" w:hAnsi="Times New Roman"/>
          <w:sz w:val="28"/>
          <w:szCs w:val="28"/>
        </w:rPr>
        <w:t>В 20</w:t>
      </w:r>
      <w:r w:rsidR="00B836F6">
        <w:rPr>
          <w:rFonts w:ascii="Times New Roman" w:hAnsi="Times New Roman"/>
          <w:sz w:val="28"/>
          <w:szCs w:val="28"/>
        </w:rPr>
        <w:t>2</w:t>
      </w:r>
      <w:r w:rsidR="00BA501A">
        <w:rPr>
          <w:rFonts w:ascii="Times New Roman" w:hAnsi="Times New Roman"/>
          <w:sz w:val="28"/>
          <w:szCs w:val="28"/>
        </w:rPr>
        <w:t>1</w:t>
      </w:r>
      <w:r w:rsidRPr="004E0DE6">
        <w:rPr>
          <w:rFonts w:ascii="Times New Roman" w:hAnsi="Times New Roman"/>
          <w:sz w:val="28"/>
          <w:szCs w:val="28"/>
        </w:rPr>
        <w:t xml:space="preserve"> году исполнение доходов консолидированного бюджета составило </w:t>
      </w:r>
      <w:r w:rsidR="00A84015">
        <w:rPr>
          <w:rFonts w:ascii="Times New Roman" w:hAnsi="Times New Roman"/>
          <w:sz w:val="28"/>
          <w:szCs w:val="28"/>
        </w:rPr>
        <w:t xml:space="preserve">    </w:t>
      </w:r>
      <w:r w:rsidR="00FE4CA9">
        <w:rPr>
          <w:rFonts w:ascii="Times New Roman" w:hAnsi="Times New Roman"/>
          <w:sz w:val="28"/>
          <w:szCs w:val="28"/>
        </w:rPr>
        <w:t>1</w:t>
      </w:r>
      <w:r w:rsidR="00A84015">
        <w:rPr>
          <w:rFonts w:ascii="Times New Roman" w:hAnsi="Times New Roman"/>
          <w:sz w:val="28"/>
          <w:szCs w:val="28"/>
        </w:rPr>
        <w:t xml:space="preserve"> </w:t>
      </w:r>
      <w:r w:rsidR="00FE4CA9">
        <w:rPr>
          <w:rFonts w:ascii="Times New Roman" w:hAnsi="Times New Roman"/>
          <w:sz w:val="28"/>
          <w:szCs w:val="28"/>
        </w:rPr>
        <w:t>513 424</w:t>
      </w:r>
      <w:r w:rsidRPr="004E0DE6">
        <w:rPr>
          <w:rFonts w:ascii="Times New Roman" w:hAnsi="Times New Roman"/>
          <w:sz w:val="28"/>
          <w:szCs w:val="28"/>
        </w:rPr>
        <w:t xml:space="preserve"> тыс. рублей, что на </w:t>
      </w:r>
      <w:r w:rsidR="00113869">
        <w:rPr>
          <w:rFonts w:ascii="Times New Roman" w:hAnsi="Times New Roman"/>
          <w:sz w:val="28"/>
          <w:szCs w:val="28"/>
        </w:rPr>
        <w:t>12,2</w:t>
      </w:r>
      <w:r w:rsidRPr="004E0DE6">
        <w:rPr>
          <w:rFonts w:ascii="Times New Roman" w:hAnsi="Times New Roman"/>
          <w:sz w:val="28"/>
          <w:szCs w:val="28"/>
        </w:rPr>
        <w:t xml:space="preserve"> % больше поступлений 20</w:t>
      </w:r>
      <w:r w:rsidR="00BA501A">
        <w:rPr>
          <w:rFonts w:ascii="Times New Roman" w:hAnsi="Times New Roman"/>
          <w:sz w:val="28"/>
          <w:szCs w:val="28"/>
        </w:rPr>
        <w:t>20</w:t>
      </w:r>
      <w:r w:rsidRPr="004E0DE6">
        <w:rPr>
          <w:rFonts w:ascii="Times New Roman" w:hAnsi="Times New Roman"/>
          <w:sz w:val="28"/>
          <w:szCs w:val="28"/>
        </w:rPr>
        <w:t xml:space="preserve"> года. Поступления на</w:t>
      </w:r>
      <w:r w:rsidR="003123BC">
        <w:rPr>
          <w:rFonts w:ascii="Times New Roman" w:hAnsi="Times New Roman"/>
          <w:sz w:val="28"/>
          <w:szCs w:val="28"/>
        </w:rPr>
        <w:t xml:space="preserve">логовых и неналоговых </w:t>
      </w:r>
      <w:r w:rsidR="007D6930">
        <w:rPr>
          <w:rFonts w:ascii="Times New Roman" w:hAnsi="Times New Roman"/>
          <w:sz w:val="28"/>
          <w:szCs w:val="28"/>
        </w:rPr>
        <w:t>доходов в</w:t>
      </w:r>
      <w:r w:rsidRPr="004E0DE6">
        <w:rPr>
          <w:rFonts w:ascii="Times New Roman" w:hAnsi="Times New Roman"/>
          <w:sz w:val="28"/>
          <w:szCs w:val="28"/>
        </w:rPr>
        <w:t xml:space="preserve"> консолидированный бюджет района оцениваются в </w:t>
      </w:r>
      <w:r w:rsidR="00113869">
        <w:rPr>
          <w:rFonts w:ascii="Times New Roman" w:hAnsi="Times New Roman"/>
          <w:sz w:val="28"/>
          <w:szCs w:val="28"/>
        </w:rPr>
        <w:t>395 630</w:t>
      </w:r>
      <w:r w:rsidRPr="004E0DE6">
        <w:rPr>
          <w:rFonts w:ascii="Times New Roman" w:hAnsi="Times New Roman"/>
          <w:sz w:val="28"/>
          <w:szCs w:val="28"/>
        </w:rPr>
        <w:t xml:space="preserve"> тыс. рублей, что </w:t>
      </w:r>
      <w:r w:rsidR="00113869">
        <w:rPr>
          <w:rFonts w:ascii="Times New Roman" w:hAnsi="Times New Roman"/>
          <w:sz w:val="28"/>
          <w:szCs w:val="28"/>
        </w:rPr>
        <w:t>выш</w:t>
      </w:r>
      <w:r w:rsidRPr="004E0DE6">
        <w:rPr>
          <w:rFonts w:ascii="Times New Roman" w:hAnsi="Times New Roman"/>
          <w:sz w:val="28"/>
          <w:szCs w:val="28"/>
        </w:rPr>
        <w:t xml:space="preserve">е предыдущего года </w:t>
      </w:r>
      <w:r w:rsidR="004E0DE6" w:rsidRPr="004E0DE6">
        <w:rPr>
          <w:rFonts w:ascii="Times New Roman" w:hAnsi="Times New Roman"/>
          <w:sz w:val="28"/>
          <w:szCs w:val="28"/>
        </w:rPr>
        <w:t xml:space="preserve">на </w:t>
      </w:r>
      <w:r w:rsidR="00113869">
        <w:rPr>
          <w:rFonts w:ascii="Times New Roman" w:hAnsi="Times New Roman"/>
          <w:sz w:val="28"/>
          <w:szCs w:val="28"/>
        </w:rPr>
        <w:t>15,7</w:t>
      </w:r>
      <w:r w:rsidR="004E0DE6" w:rsidRPr="004E0DE6">
        <w:rPr>
          <w:rFonts w:ascii="Times New Roman" w:hAnsi="Times New Roman"/>
          <w:sz w:val="28"/>
          <w:szCs w:val="28"/>
        </w:rPr>
        <w:t xml:space="preserve"> %</w:t>
      </w:r>
      <w:r w:rsidR="004E0DE6">
        <w:rPr>
          <w:rFonts w:ascii="Times New Roman" w:hAnsi="Times New Roman"/>
          <w:sz w:val="28"/>
          <w:szCs w:val="28"/>
        </w:rPr>
        <w:t xml:space="preserve">. </w:t>
      </w:r>
      <w:r w:rsidR="004E0DE6" w:rsidRPr="001D0666">
        <w:rPr>
          <w:rFonts w:ascii="Times New Roman" w:hAnsi="Times New Roman"/>
          <w:sz w:val="28"/>
          <w:szCs w:val="28"/>
        </w:rPr>
        <w:t xml:space="preserve">Это связано </w:t>
      </w:r>
      <w:r w:rsidR="00380A79">
        <w:rPr>
          <w:rFonts w:ascii="Times New Roman" w:hAnsi="Times New Roman"/>
          <w:sz w:val="28"/>
          <w:szCs w:val="28"/>
        </w:rPr>
        <w:t>с</w:t>
      </w:r>
      <w:r w:rsidR="001D0666" w:rsidRPr="001D0666">
        <w:rPr>
          <w:rFonts w:ascii="Times New Roman" w:hAnsi="Times New Roman"/>
          <w:sz w:val="28"/>
          <w:szCs w:val="28"/>
        </w:rPr>
        <w:t xml:space="preserve"> </w:t>
      </w:r>
      <w:r w:rsidR="001D0666">
        <w:rPr>
          <w:rFonts w:ascii="Times New Roman" w:hAnsi="Times New Roman"/>
          <w:sz w:val="28"/>
          <w:szCs w:val="28"/>
        </w:rPr>
        <w:t>увеличени</w:t>
      </w:r>
      <w:r w:rsidR="00380A79">
        <w:rPr>
          <w:rFonts w:ascii="Times New Roman" w:hAnsi="Times New Roman"/>
          <w:sz w:val="28"/>
          <w:szCs w:val="28"/>
        </w:rPr>
        <w:t>ем</w:t>
      </w:r>
      <w:r w:rsidR="001D0666">
        <w:rPr>
          <w:rFonts w:ascii="Times New Roman" w:hAnsi="Times New Roman"/>
          <w:sz w:val="28"/>
          <w:szCs w:val="28"/>
        </w:rPr>
        <w:t xml:space="preserve"> </w:t>
      </w:r>
      <w:r w:rsidR="001D0666" w:rsidRPr="001D0666">
        <w:rPr>
          <w:rFonts w:ascii="Times New Roman" w:hAnsi="Times New Roman"/>
          <w:sz w:val="28"/>
          <w:szCs w:val="28"/>
        </w:rPr>
        <w:t>норматив</w:t>
      </w:r>
      <w:r w:rsidR="001D0666">
        <w:rPr>
          <w:rFonts w:ascii="Times New Roman" w:hAnsi="Times New Roman"/>
          <w:sz w:val="28"/>
          <w:szCs w:val="28"/>
        </w:rPr>
        <w:t>а</w:t>
      </w:r>
      <w:r w:rsidR="001D0666" w:rsidRPr="001D0666">
        <w:rPr>
          <w:rFonts w:ascii="Times New Roman" w:hAnsi="Times New Roman"/>
          <w:sz w:val="28"/>
          <w:szCs w:val="28"/>
        </w:rPr>
        <w:t xml:space="preserve"> отчисления от налога на доходы физических лиц</w:t>
      </w:r>
      <w:r w:rsidR="001771B0">
        <w:rPr>
          <w:rFonts w:ascii="Times New Roman" w:hAnsi="Times New Roman"/>
          <w:sz w:val="28"/>
          <w:szCs w:val="28"/>
        </w:rPr>
        <w:t xml:space="preserve">, </w:t>
      </w:r>
      <w:r w:rsidR="001D0666" w:rsidRPr="001D0666">
        <w:rPr>
          <w:rFonts w:ascii="Times New Roman" w:hAnsi="Times New Roman"/>
          <w:sz w:val="28"/>
          <w:szCs w:val="28"/>
        </w:rPr>
        <w:t>у</w:t>
      </w:r>
      <w:r w:rsidR="001D0666" w:rsidRPr="008715A6">
        <w:rPr>
          <w:rFonts w:ascii="Times New Roman" w:hAnsi="Times New Roman"/>
          <w:sz w:val="28"/>
          <w:szCs w:val="28"/>
        </w:rPr>
        <w:t>величени</w:t>
      </w:r>
      <w:r w:rsidR="00380A79">
        <w:rPr>
          <w:rFonts w:ascii="Times New Roman" w:hAnsi="Times New Roman"/>
          <w:sz w:val="28"/>
          <w:szCs w:val="28"/>
        </w:rPr>
        <w:t>ем</w:t>
      </w:r>
      <w:r w:rsidR="001D0666" w:rsidRPr="008715A6">
        <w:rPr>
          <w:rFonts w:ascii="Times New Roman" w:hAnsi="Times New Roman"/>
          <w:sz w:val="28"/>
          <w:szCs w:val="28"/>
        </w:rPr>
        <w:t xml:space="preserve"> поступлений </w:t>
      </w:r>
      <w:r w:rsidR="001D0666">
        <w:rPr>
          <w:rFonts w:ascii="Times New Roman" w:hAnsi="Times New Roman"/>
          <w:color w:val="000000"/>
          <w:sz w:val="28"/>
          <w:szCs w:val="28"/>
        </w:rPr>
        <w:t>н</w:t>
      </w:r>
      <w:r w:rsidR="001D0666" w:rsidRPr="008715A6">
        <w:rPr>
          <w:rFonts w:ascii="Times New Roman" w:hAnsi="Times New Roman"/>
          <w:color w:val="000000"/>
          <w:sz w:val="28"/>
          <w:szCs w:val="28"/>
        </w:rPr>
        <w:t>алог</w:t>
      </w:r>
      <w:r w:rsidR="001D0666">
        <w:rPr>
          <w:rFonts w:ascii="Times New Roman" w:hAnsi="Times New Roman"/>
          <w:color w:val="000000"/>
          <w:sz w:val="28"/>
          <w:szCs w:val="28"/>
        </w:rPr>
        <w:t>а</w:t>
      </w:r>
      <w:r w:rsidR="001D0666" w:rsidRPr="008715A6">
        <w:rPr>
          <w:rFonts w:ascii="Times New Roman" w:hAnsi="Times New Roman"/>
          <w:color w:val="000000"/>
          <w:sz w:val="28"/>
          <w:szCs w:val="28"/>
        </w:rPr>
        <w:t>, взимаем</w:t>
      </w:r>
      <w:r w:rsidR="001D0666">
        <w:rPr>
          <w:rFonts w:ascii="Times New Roman" w:hAnsi="Times New Roman"/>
          <w:color w:val="000000"/>
          <w:sz w:val="28"/>
          <w:szCs w:val="28"/>
        </w:rPr>
        <w:t>ого</w:t>
      </w:r>
      <w:r w:rsidR="001D0666" w:rsidRPr="008715A6">
        <w:rPr>
          <w:rFonts w:ascii="Times New Roman" w:hAnsi="Times New Roman"/>
          <w:color w:val="000000"/>
          <w:sz w:val="28"/>
          <w:szCs w:val="28"/>
        </w:rPr>
        <w:t xml:space="preserve"> в связи с применением упро</w:t>
      </w:r>
      <w:r w:rsidR="00E178EE">
        <w:rPr>
          <w:rFonts w:ascii="Times New Roman" w:hAnsi="Times New Roman"/>
          <w:color w:val="000000"/>
          <w:sz w:val="28"/>
          <w:szCs w:val="28"/>
        </w:rPr>
        <w:t>щенной системы налогообложения (</w:t>
      </w:r>
      <w:r w:rsidR="00380A79">
        <w:rPr>
          <w:rFonts w:ascii="Times New Roman" w:hAnsi="Times New Roman"/>
          <w:color w:val="000000"/>
          <w:sz w:val="28"/>
          <w:szCs w:val="28"/>
        </w:rPr>
        <w:t xml:space="preserve">за счет </w:t>
      </w:r>
      <w:r w:rsidR="001D0666">
        <w:rPr>
          <w:rFonts w:ascii="Times New Roman" w:hAnsi="Times New Roman"/>
          <w:color w:val="000000"/>
          <w:sz w:val="28"/>
          <w:szCs w:val="28"/>
        </w:rPr>
        <w:t>увелич</w:t>
      </w:r>
      <w:r w:rsidR="00380A79">
        <w:rPr>
          <w:rFonts w:ascii="Times New Roman" w:hAnsi="Times New Roman"/>
          <w:color w:val="000000"/>
          <w:sz w:val="28"/>
          <w:szCs w:val="28"/>
        </w:rPr>
        <w:t>ения</w:t>
      </w:r>
      <w:r w:rsidR="001D0666">
        <w:rPr>
          <w:rFonts w:ascii="Times New Roman" w:hAnsi="Times New Roman"/>
          <w:color w:val="000000"/>
          <w:sz w:val="28"/>
          <w:szCs w:val="28"/>
        </w:rPr>
        <w:t xml:space="preserve"> процент</w:t>
      </w:r>
      <w:r w:rsidR="00380A79">
        <w:rPr>
          <w:rFonts w:ascii="Times New Roman" w:hAnsi="Times New Roman"/>
          <w:color w:val="000000"/>
          <w:sz w:val="28"/>
          <w:szCs w:val="28"/>
        </w:rPr>
        <w:t>а</w:t>
      </w:r>
      <w:r w:rsidR="001D0666">
        <w:rPr>
          <w:rFonts w:ascii="Times New Roman" w:hAnsi="Times New Roman"/>
          <w:color w:val="000000"/>
          <w:sz w:val="28"/>
          <w:szCs w:val="28"/>
        </w:rPr>
        <w:t xml:space="preserve"> отчисления в бюджет района  и ч</w:t>
      </w:r>
      <w:r w:rsidR="001D0666" w:rsidRPr="008715A6">
        <w:rPr>
          <w:rFonts w:ascii="Times New Roman" w:hAnsi="Times New Roman"/>
          <w:color w:val="000000"/>
          <w:sz w:val="28"/>
          <w:szCs w:val="28"/>
        </w:rPr>
        <w:t>асть предпринимателей Благовещенского района пере</w:t>
      </w:r>
      <w:r w:rsidR="00380A79">
        <w:rPr>
          <w:rFonts w:ascii="Times New Roman" w:hAnsi="Times New Roman"/>
          <w:color w:val="000000"/>
          <w:sz w:val="28"/>
          <w:szCs w:val="28"/>
        </w:rPr>
        <w:t>шла на данную систему налогообло</w:t>
      </w:r>
      <w:r w:rsidR="001D0666" w:rsidRPr="008715A6">
        <w:rPr>
          <w:rFonts w:ascii="Times New Roman" w:hAnsi="Times New Roman"/>
          <w:color w:val="000000"/>
          <w:sz w:val="28"/>
          <w:szCs w:val="28"/>
        </w:rPr>
        <w:t>жения</w:t>
      </w:r>
      <w:r w:rsidR="00E178EE">
        <w:rPr>
          <w:rFonts w:ascii="Times New Roman" w:hAnsi="Times New Roman"/>
          <w:color w:val="000000"/>
          <w:sz w:val="28"/>
          <w:szCs w:val="28"/>
        </w:rPr>
        <w:t>)</w:t>
      </w:r>
      <w:r w:rsidR="00380A7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D0666" w:rsidRPr="008715A6">
        <w:rPr>
          <w:rFonts w:ascii="Times New Roman" w:hAnsi="Times New Roman"/>
          <w:sz w:val="28"/>
          <w:szCs w:val="28"/>
        </w:rPr>
        <w:t>в результате перевода арендных отношений на рыночные принципы; активизаци</w:t>
      </w:r>
      <w:r w:rsidR="00380A79">
        <w:rPr>
          <w:rFonts w:ascii="Times New Roman" w:hAnsi="Times New Roman"/>
          <w:sz w:val="28"/>
          <w:szCs w:val="28"/>
        </w:rPr>
        <w:t>ей</w:t>
      </w:r>
      <w:r w:rsidR="001D0666" w:rsidRPr="008715A6">
        <w:rPr>
          <w:rFonts w:ascii="Times New Roman" w:hAnsi="Times New Roman"/>
          <w:sz w:val="28"/>
          <w:szCs w:val="28"/>
        </w:rPr>
        <w:t xml:space="preserve"> работы с арендаторами земельных участков; вовлечения в оборот неиспользуемого имущества</w:t>
      </w:r>
      <w:r w:rsidR="001D0666">
        <w:rPr>
          <w:rFonts w:ascii="Times New Roman" w:hAnsi="Times New Roman"/>
          <w:sz w:val="28"/>
          <w:szCs w:val="28"/>
        </w:rPr>
        <w:t>, в</w:t>
      </w:r>
      <w:r w:rsidR="001D0666" w:rsidRPr="008715A6">
        <w:rPr>
          <w:rFonts w:ascii="Times New Roman" w:hAnsi="Times New Roman"/>
          <w:sz w:val="28"/>
          <w:szCs w:val="28"/>
        </w:rPr>
        <w:t xml:space="preserve"> связи с разовыми поступлениями от штрафов </w:t>
      </w:r>
      <w:r w:rsidR="00380A79">
        <w:rPr>
          <w:rFonts w:ascii="Times New Roman" w:hAnsi="Times New Roman"/>
          <w:sz w:val="28"/>
          <w:szCs w:val="28"/>
        </w:rPr>
        <w:t xml:space="preserve">за нарушение законодательства </w:t>
      </w:r>
      <w:r w:rsidR="001D0666" w:rsidRPr="008715A6">
        <w:rPr>
          <w:rFonts w:ascii="Times New Roman" w:hAnsi="Times New Roman"/>
          <w:sz w:val="28"/>
          <w:szCs w:val="28"/>
        </w:rPr>
        <w:t>РФ</w:t>
      </w:r>
      <w:r w:rsidR="001D0666">
        <w:rPr>
          <w:rFonts w:ascii="Times New Roman" w:hAnsi="Times New Roman"/>
          <w:sz w:val="28"/>
          <w:szCs w:val="28"/>
        </w:rPr>
        <w:t>.</w:t>
      </w:r>
    </w:p>
    <w:p w14:paraId="5F506974" w14:textId="71C9C569" w:rsidR="002A6618" w:rsidRPr="0038226F" w:rsidRDefault="00323E95" w:rsidP="002A66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24C3">
        <w:rPr>
          <w:rFonts w:ascii="Times New Roman" w:hAnsi="Times New Roman"/>
          <w:sz w:val="28"/>
          <w:szCs w:val="28"/>
        </w:rPr>
        <w:t>И</w:t>
      </w:r>
      <w:r w:rsidR="00BA501A" w:rsidRPr="008224C3">
        <w:rPr>
          <w:rFonts w:ascii="Times New Roman" w:hAnsi="Times New Roman"/>
          <w:sz w:val="28"/>
          <w:szCs w:val="28"/>
        </w:rPr>
        <w:t>сполнение к</w:t>
      </w:r>
      <w:r w:rsidR="00693506" w:rsidRPr="008224C3">
        <w:rPr>
          <w:rFonts w:ascii="Times New Roman" w:hAnsi="Times New Roman"/>
          <w:sz w:val="28"/>
          <w:szCs w:val="28"/>
        </w:rPr>
        <w:t>онсолидированн</w:t>
      </w:r>
      <w:r w:rsidR="00BA501A" w:rsidRPr="008224C3">
        <w:rPr>
          <w:rFonts w:ascii="Times New Roman" w:hAnsi="Times New Roman"/>
          <w:sz w:val="28"/>
          <w:szCs w:val="28"/>
        </w:rPr>
        <w:t>ого</w:t>
      </w:r>
      <w:r w:rsidR="00693506" w:rsidRPr="008224C3">
        <w:rPr>
          <w:rFonts w:ascii="Times New Roman" w:hAnsi="Times New Roman"/>
          <w:sz w:val="28"/>
          <w:szCs w:val="28"/>
        </w:rPr>
        <w:t xml:space="preserve"> бюджет</w:t>
      </w:r>
      <w:r w:rsidR="00BA501A" w:rsidRPr="008224C3">
        <w:rPr>
          <w:rFonts w:ascii="Times New Roman" w:hAnsi="Times New Roman"/>
          <w:sz w:val="28"/>
          <w:szCs w:val="28"/>
        </w:rPr>
        <w:t>а</w:t>
      </w:r>
      <w:r w:rsidR="00693506" w:rsidRPr="008224C3">
        <w:rPr>
          <w:rFonts w:ascii="Times New Roman" w:hAnsi="Times New Roman"/>
          <w:sz w:val="28"/>
          <w:szCs w:val="28"/>
        </w:rPr>
        <w:t xml:space="preserve"> </w:t>
      </w:r>
      <w:r w:rsidR="002A6618" w:rsidRPr="008224C3">
        <w:rPr>
          <w:rFonts w:ascii="Times New Roman" w:hAnsi="Times New Roman"/>
          <w:sz w:val="28"/>
          <w:szCs w:val="28"/>
        </w:rPr>
        <w:t xml:space="preserve">района </w:t>
      </w:r>
      <w:r w:rsidR="00693506" w:rsidRPr="008224C3">
        <w:rPr>
          <w:rFonts w:ascii="Times New Roman" w:hAnsi="Times New Roman"/>
          <w:sz w:val="28"/>
          <w:szCs w:val="28"/>
        </w:rPr>
        <w:t xml:space="preserve">в </w:t>
      </w:r>
      <w:r w:rsidR="002A6618" w:rsidRPr="008224C3">
        <w:rPr>
          <w:rFonts w:ascii="Times New Roman" w:hAnsi="Times New Roman"/>
          <w:sz w:val="28"/>
          <w:szCs w:val="28"/>
        </w:rPr>
        <w:t>202</w:t>
      </w:r>
      <w:r w:rsidR="00BA501A" w:rsidRPr="008224C3">
        <w:rPr>
          <w:rFonts w:ascii="Times New Roman" w:hAnsi="Times New Roman"/>
          <w:sz w:val="28"/>
          <w:szCs w:val="28"/>
        </w:rPr>
        <w:t>2</w:t>
      </w:r>
      <w:r w:rsidR="002A6618" w:rsidRPr="008224C3">
        <w:rPr>
          <w:rFonts w:ascii="Times New Roman" w:hAnsi="Times New Roman"/>
          <w:sz w:val="28"/>
          <w:szCs w:val="28"/>
        </w:rPr>
        <w:t xml:space="preserve"> год</w:t>
      </w:r>
      <w:r w:rsidR="00693506" w:rsidRPr="008224C3">
        <w:rPr>
          <w:rFonts w:ascii="Times New Roman" w:hAnsi="Times New Roman"/>
          <w:sz w:val="28"/>
          <w:szCs w:val="28"/>
        </w:rPr>
        <w:t>у</w:t>
      </w:r>
      <w:r w:rsidR="002A6618" w:rsidRPr="008224C3">
        <w:rPr>
          <w:rFonts w:ascii="Times New Roman" w:hAnsi="Times New Roman"/>
          <w:sz w:val="28"/>
          <w:szCs w:val="28"/>
        </w:rPr>
        <w:t xml:space="preserve"> </w:t>
      </w:r>
      <w:r w:rsidR="00693506" w:rsidRPr="008224C3">
        <w:rPr>
          <w:rFonts w:ascii="Times New Roman" w:hAnsi="Times New Roman"/>
          <w:sz w:val="28"/>
          <w:szCs w:val="28"/>
        </w:rPr>
        <w:t>по доходам</w:t>
      </w:r>
      <w:r w:rsidR="002A6618" w:rsidRPr="008224C3">
        <w:rPr>
          <w:rFonts w:ascii="Times New Roman" w:hAnsi="Times New Roman"/>
          <w:sz w:val="28"/>
          <w:szCs w:val="28"/>
        </w:rPr>
        <w:t xml:space="preserve"> </w:t>
      </w:r>
      <w:r w:rsidR="00BA501A" w:rsidRPr="008224C3">
        <w:rPr>
          <w:rFonts w:ascii="Times New Roman" w:hAnsi="Times New Roman"/>
          <w:sz w:val="28"/>
          <w:szCs w:val="28"/>
        </w:rPr>
        <w:t>состави</w:t>
      </w:r>
      <w:r w:rsidR="00AA322F">
        <w:rPr>
          <w:rFonts w:ascii="Times New Roman" w:hAnsi="Times New Roman"/>
          <w:sz w:val="28"/>
          <w:szCs w:val="28"/>
        </w:rPr>
        <w:t>ло</w:t>
      </w:r>
      <w:r w:rsidR="00BA501A" w:rsidRPr="008224C3">
        <w:rPr>
          <w:rFonts w:ascii="Times New Roman" w:hAnsi="Times New Roman"/>
          <w:sz w:val="28"/>
          <w:szCs w:val="28"/>
        </w:rPr>
        <w:t xml:space="preserve"> </w:t>
      </w:r>
      <w:r w:rsidRPr="008224C3">
        <w:rPr>
          <w:rFonts w:ascii="Times New Roman" w:hAnsi="Times New Roman"/>
          <w:sz w:val="28"/>
          <w:szCs w:val="28"/>
        </w:rPr>
        <w:t>1 378 639</w:t>
      </w:r>
      <w:r w:rsidR="002A6618" w:rsidRPr="008224C3">
        <w:rPr>
          <w:rFonts w:ascii="Times New Roman" w:hAnsi="Times New Roman"/>
          <w:sz w:val="28"/>
          <w:szCs w:val="28"/>
        </w:rPr>
        <w:t xml:space="preserve"> тыс. рублей, что состави</w:t>
      </w:r>
      <w:r w:rsidR="00AA322F">
        <w:rPr>
          <w:rFonts w:ascii="Times New Roman" w:hAnsi="Times New Roman"/>
          <w:sz w:val="28"/>
          <w:szCs w:val="28"/>
        </w:rPr>
        <w:t>ло</w:t>
      </w:r>
      <w:r w:rsidR="002A6618" w:rsidRPr="008224C3">
        <w:rPr>
          <w:rFonts w:ascii="Times New Roman" w:hAnsi="Times New Roman"/>
          <w:sz w:val="28"/>
          <w:szCs w:val="28"/>
        </w:rPr>
        <w:t xml:space="preserve"> </w:t>
      </w:r>
      <w:r w:rsidR="00A73868" w:rsidRPr="008224C3">
        <w:rPr>
          <w:rFonts w:ascii="Times New Roman" w:hAnsi="Times New Roman"/>
          <w:sz w:val="28"/>
          <w:szCs w:val="28"/>
        </w:rPr>
        <w:t>1</w:t>
      </w:r>
      <w:r w:rsidR="00693506" w:rsidRPr="008224C3">
        <w:rPr>
          <w:rFonts w:ascii="Times New Roman" w:hAnsi="Times New Roman"/>
          <w:sz w:val="28"/>
          <w:szCs w:val="28"/>
        </w:rPr>
        <w:t>0</w:t>
      </w:r>
      <w:r w:rsidRPr="008224C3">
        <w:rPr>
          <w:rFonts w:ascii="Times New Roman" w:hAnsi="Times New Roman"/>
          <w:sz w:val="28"/>
          <w:szCs w:val="28"/>
        </w:rPr>
        <w:t>2</w:t>
      </w:r>
      <w:r w:rsidR="002A6618" w:rsidRPr="008224C3">
        <w:rPr>
          <w:rFonts w:ascii="Times New Roman" w:hAnsi="Times New Roman"/>
          <w:sz w:val="28"/>
          <w:szCs w:val="28"/>
        </w:rPr>
        <w:t xml:space="preserve"> % к плану. Поступления налоговых и неналоговых доходов в к</w:t>
      </w:r>
      <w:r w:rsidR="00BA501A" w:rsidRPr="008224C3">
        <w:rPr>
          <w:rFonts w:ascii="Times New Roman" w:hAnsi="Times New Roman"/>
          <w:sz w:val="28"/>
          <w:szCs w:val="28"/>
        </w:rPr>
        <w:t xml:space="preserve">онсолидированный бюджет района </w:t>
      </w:r>
      <w:r w:rsidR="00693506" w:rsidRPr="008224C3">
        <w:rPr>
          <w:rFonts w:ascii="Times New Roman" w:hAnsi="Times New Roman"/>
          <w:sz w:val="28"/>
          <w:szCs w:val="28"/>
        </w:rPr>
        <w:t>состав</w:t>
      </w:r>
      <w:r w:rsidR="00AA322F">
        <w:rPr>
          <w:rFonts w:ascii="Times New Roman" w:hAnsi="Times New Roman"/>
          <w:sz w:val="28"/>
          <w:szCs w:val="28"/>
        </w:rPr>
        <w:t>или</w:t>
      </w:r>
      <w:r w:rsidR="00693506" w:rsidRPr="008224C3">
        <w:rPr>
          <w:rFonts w:ascii="Times New Roman" w:hAnsi="Times New Roman"/>
          <w:sz w:val="28"/>
          <w:szCs w:val="28"/>
        </w:rPr>
        <w:t xml:space="preserve"> </w:t>
      </w:r>
      <w:r w:rsidR="001771B0" w:rsidRPr="008224C3">
        <w:rPr>
          <w:rFonts w:ascii="Times New Roman" w:hAnsi="Times New Roman"/>
          <w:sz w:val="28"/>
          <w:szCs w:val="28"/>
        </w:rPr>
        <w:t>5</w:t>
      </w:r>
      <w:r w:rsidRPr="008224C3">
        <w:rPr>
          <w:rFonts w:ascii="Times New Roman" w:hAnsi="Times New Roman"/>
          <w:sz w:val="28"/>
          <w:szCs w:val="28"/>
        </w:rPr>
        <w:t>51 947</w:t>
      </w:r>
      <w:r w:rsidR="002A6618" w:rsidRPr="008224C3">
        <w:rPr>
          <w:rFonts w:ascii="Times New Roman" w:hAnsi="Times New Roman"/>
          <w:sz w:val="28"/>
          <w:szCs w:val="28"/>
        </w:rPr>
        <w:t xml:space="preserve"> тыс. рублей с </w:t>
      </w:r>
      <w:r w:rsidR="00A73868" w:rsidRPr="008224C3">
        <w:rPr>
          <w:rFonts w:ascii="Times New Roman" w:hAnsi="Times New Roman"/>
          <w:sz w:val="28"/>
          <w:szCs w:val="28"/>
        </w:rPr>
        <w:t xml:space="preserve">ростом на </w:t>
      </w:r>
      <w:r w:rsidR="00693506" w:rsidRPr="008224C3">
        <w:rPr>
          <w:rFonts w:ascii="Times New Roman" w:hAnsi="Times New Roman"/>
          <w:sz w:val="28"/>
          <w:szCs w:val="28"/>
        </w:rPr>
        <w:t>2</w:t>
      </w:r>
      <w:r w:rsidR="008224C3" w:rsidRPr="008224C3">
        <w:rPr>
          <w:rFonts w:ascii="Times New Roman" w:hAnsi="Times New Roman"/>
          <w:sz w:val="28"/>
          <w:szCs w:val="28"/>
        </w:rPr>
        <w:t>8</w:t>
      </w:r>
      <w:r w:rsidR="00693506" w:rsidRPr="008224C3">
        <w:rPr>
          <w:rFonts w:ascii="Times New Roman" w:hAnsi="Times New Roman"/>
          <w:sz w:val="28"/>
          <w:szCs w:val="28"/>
        </w:rPr>
        <w:t xml:space="preserve"> </w:t>
      </w:r>
      <w:r w:rsidR="002A6618" w:rsidRPr="008224C3">
        <w:rPr>
          <w:rFonts w:ascii="Times New Roman" w:hAnsi="Times New Roman"/>
          <w:sz w:val="28"/>
          <w:szCs w:val="28"/>
        </w:rPr>
        <w:t>% к предыдущему году.</w:t>
      </w:r>
    </w:p>
    <w:p w14:paraId="2AEA6B8C" w14:textId="558B4D74" w:rsidR="00DC374D" w:rsidRPr="00156ECA" w:rsidRDefault="00DC374D" w:rsidP="00DC37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226F">
        <w:rPr>
          <w:rFonts w:ascii="Times New Roman" w:hAnsi="Times New Roman"/>
          <w:sz w:val="28"/>
          <w:szCs w:val="28"/>
        </w:rPr>
        <w:t>Вопросы исполнения бюджета, пополнения его доходной части,</w:t>
      </w:r>
      <w:r w:rsidRPr="00156ECA">
        <w:rPr>
          <w:rFonts w:ascii="Times New Roman" w:hAnsi="Times New Roman"/>
          <w:sz w:val="28"/>
          <w:szCs w:val="28"/>
        </w:rPr>
        <w:t xml:space="preserve"> привлечения дополнительных средств в районный бюджет, контроля за целевым и эффективным использованием финансовых ресурсов</w:t>
      </w:r>
      <w:r w:rsidR="00A84015">
        <w:rPr>
          <w:rFonts w:ascii="Times New Roman" w:hAnsi="Times New Roman"/>
          <w:sz w:val="28"/>
          <w:szCs w:val="28"/>
        </w:rPr>
        <w:t xml:space="preserve"> </w:t>
      </w:r>
      <w:r w:rsidRPr="00156ECA">
        <w:rPr>
          <w:rFonts w:ascii="Times New Roman" w:hAnsi="Times New Roman"/>
          <w:sz w:val="28"/>
          <w:szCs w:val="28"/>
        </w:rPr>
        <w:t>находятся под контролем администраторов поступлений в бюджет и главных распорядителей средств бюджета</w:t>
      </w:r>
      <w:r w:rsidR="00A84015">
        <w:rPr>
          <w:rFonts w:ascii="Times New Roman" w:hAnsi="Times New Roman"/>
          <w:sz w:val="28"/>
          <w:szCs w:val="28"/>
        </w:rPr>
        <w:t xml:space="preserve"> Благовещенского муниципального округа</w:t>
      </w:r>
      <w:r w:rsidRPr="00156ECA">
        <w:rPr>
          <w:rFonts w:ascii="Times New Roman" w:hAnsi="Times New Roman"/>
          <w:sz w:val="28"/>
          <w:szCs w:val="28"/>
        </w:rPr>
        <w:t>.</w:t>
      </w:r>
    </w:p>
    <w:p w14:paraId="7E2C9C9E" w14:textId="77777777" w:rsidR="002A6618" w:rsidRPr="004E0DE6" w:rsidRDefault="002A6618" w:rsidP="00DC37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815389" w14:textId="77777777" w:rsidR="00DC374D" w:rsidRDefault="00BA501A" w:rsidP="00DC374D">
      <w:pPr>
        <w:pStyle w:val="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Основные итоги реализации </w:t>
      </w:r>
      <w:r w:rsidR="002A6618" w:rsidRPr="00F954A2">
        <w:rPr>
          <w:rFonts w:ascii="Times New Roman" w:hAnsi="Times New Roman" w:cs="Times New Roman"/>
          <w:b/>
          <w:sz w:val="28"/>
          <w:szCs w:val="28"/>
        </w:rPr>
        <w:t xml:space="preserve">бюджетной политики </w:t>
      </w:r>
    </w:p>
    <w:p w14:paraId="4C6E653E" w14:textId="77777777" w:rsidR="002A6618" w:rsidRDefault="002A6618" w:rsidP="00DC374D">
      <w:pPr>
        <w:pStyle w:val="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4A2">
        <w:rPr>
          <w:rFonts w:ascii="Times New Roman" w:hAnsi="Times New Roman" w:cs="Times New Roman"/>
          <w:b/>
          <w:sz w:val="28"/>
          <w:szCs w:val="28"/>
        </w:rPr>
        <w:t>в 20</w:t>
      </w:r>
      <w:r w:rsidR="00BA501A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BA501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годах</w:t>
      </w:r>
      <w:r w:rsidRPr="00F954A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422ED763" w14:textId="77777777" w:rsidR="002A6618" w:rsidRDefault="002A6618" w:rsidP="009C1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09BEF8" w14:textId="77777777" w:rsidR="00156ECA" w:rsidRDefault="00156ECA" w:rsidP="00156ECA">
      <w:pPr>
        <w:pStyle w:val="a5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56ECA">
        <w:rPr>
          <w:color w:val="000000"/>
          <w:sz w:val="28"/>
          <w:szCs w:val="28"/>
        </w:rPr>
        <w:lastRenderedPageBreak/>
        <w:t xml:space="preserve">  </w:t>
      </w:r>
      <w:r w:rsidR="00BA501A">
        <w:rPr>
          <w:color w:val="000000"/>
          <w:sz w:val="28"/>
          <w:szCs w:val="28"/>
        </w:rPr>
        <w:t xml:space="preserve">Основными результатами </w:t>
      </w:r>
      <w:r w:rsidR="009C198B">
        <w:rPr>
          <w:color w:val="000000"/>
          <w:sz w:val="28"/>
          <w:szCs w:val="28"/>
        </w:rPr>
        <w:t>реализации бюджетной политики в 20</w:t>
      </w:r>
      <w:r w:rsidR="00BA501A">
        <w:rPr>
          <w:color w:val="000000"/>
          <w:sz w:val="28"/>
          <w:szCs w:val="28"/>
        </w:rPr>
        <w:t>21</w:t>
      </w:r>
      <w:r w:rsidR="009C198B">
        <w:rPr>
          <w:color w:val="000000"/>
          <w:sz w:val="28"/>
          <w:szCs w:val="28"/>
        </w:rPr>
        <w:t>-202</w:t>
      </w:r>
      <w:r w:rsidR="00BA501A">
        <w:rPr>
          <w:color w:val="000000"/>
          <w:sz w:val="28"/>
          <w:szCs w:val="28"/>
        </w:rPr>
        <w:t>2</w:t>
      </w:r>
      <w:r w:rsidR="009C198B">
        <w:rPr>
          <w:color w:val="000000"/>
          <w:sz w:val="28"/>
          <w:szCs w:val="28"/>
        </w:rPr>
        <w:t xml:space="preserve"> годах стали </w:t>
      </w:r>
      <w:r w:rsidR="009C198B">
        <w:rPr>
          <w:sz w:val="28"/>
          <w:szCs w:val="28"/>
        </w:rPr>
        <w:t>о</w:t>
      </w:r>
      <w:r w:rsidRPr="00156ECA">
        <w:rPr>
          <w:sz w:val="28"/>
          <w:szCs w:val="28"/>
        </w:rPr>
        <w:t>беспеч</w:t>
      </w:r>
      <w:r w:rsidR="009C198B">
        <w:rPr>
          <w:sz w:val="28"/>
          <w:szCs w:val="28"/>
        </w:rPr>
        <w:t>ение</w:t>
      </w:r>
      <w:r w:rsidR="00BA501A">
        <w:rPr>
          <w:sz w:val="28"/>
          <w:szCs w:val="28"/>
        </w:rPr>
        <w:t xml:space="preserve"> </w:t>
      </w:r>
      <w:r w:rsidRPr="00156ECA">
        <w:rPr>
          <w:sz w:val="28"/>
          <w:szCs w:val="28"/>
        </w:rPr>
        <w:t>мероприяти</w:t>
      </w:r>
      <w:r w:rsidR="009C198B">
        <w:rPr>
          <w:sz w:val="28"/>
          <w:szCs w:val="28"/>
        </w:rPr>
        <w:t>й</w:t>
      </w:r>
      <w:r w:rsidRPr="00156ECA">
        <w:rPr>
          <w:sz w:val="28"/>
          <w:szCs w:val="28"/>
        </w:rPr>
        <w:t xml:space="preserve"> по мониторингу организации бюджетного процесса, ежемесячному планированию и финансированию расходов бюджета с учетом реальных поступлений доходов</w:t>
      </w:r>
      <w:r w:rsidR="00C05AA2">
        <w:rPr>
          <w:sz w:val="28"/>
          <w:szCs w:val="28"/>
        </w:rPr>
        <w:t>, выявление внутренних резервов в расходах районного бюджета</w:t>
      </w:r>
      <w:r w:rsidR="00DC374D">
        <w:rPr>
          <w:sz w:val="28"/>
          <w:szCs w:val="28"/>
        </w:rPr>
        <w:t xml:space="preserve"> с целью</w:t>
      </w:r>
      <w:r w:rsidR="00C05AA2">
        <w:rPr>
          <w:sz w:val="28"/>
          <w:szCs w:val="28"/>
        </w:rPr>
        <w:t xml:space="preserve"> </w:t>
      </w:r>
      <w:r w:rsidR="00DC374D">
        <w:rPr>
          <w:sz w:val="28"/>
          <w:szCs w:val="28"/>
        </w:rPr>
        <w:t>и</w:t>
      </w:r>
      <w:r w:rsidR="00C05AA2">
        <w:rPr>
          <w:sz w:val="28"/>
          <w:szCs w:val="28"/>
        </w:rPr>
        <w:t xml:space="preserve">х перераспределения в пользу приоритетных направлений, в том числе задач, обозначенных в указах Президента Российской Федерации, своевременной реализации антикризисных мероприятий, связанных с </w:t>
      </w:r>
      <w:r w:rsidR="00C05AA2" w:rsidRPr="00C05AA2">
        <w:rPr>
          <w:sz w:val="28"/>
          <w:szCs w:val="28"/>
          <w:shd w:val="clear" w:color="auto" w:fill="FFFFFF"/>
        </w:rPr>
        <w:t>последствиями пандемии</w:t>
      </w:r>
      <w:r w:rsidR="00BA501A" w:rsidRPr="00BA501A">
        <w:rPr>
          <w:sz w:val="28"/>
          <w:szCs w:val="28"/>
          <w:shd w:val="clear" w:color="auto" w:fill="FFFFFF"/>
        </w:rPr>
        <w:t xml:space="preserve"> </w:t>
      </w:r>
      <w:r w:rsidR="00BA501A" w:rsidRPr="00C05AA2">
        <w:rPr>
          <w:sz w:val="28"/>
          <w:szCs w:val="28"/>
          <w:shd w:val="clear" w:color="auto" w:fill="FFFFFF"/>
        </w:rPr>
        <w:t>коронавирусной инфекции </w:t>
      </w:r>
      <w:r w:rsidR="00BA501A" w:rsidRPr="00C05AA2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COVID</w:t>
      </w:r>
      <w:r w:rsidR="00BA501A" w:rsidRPr="00C05AA2">
        <w:rPr>
          <w:sz w:val="28"/>
          <w:szCs w:val="28"/>
          <w:shd w:val="clear" w:color="auto" w:fill="FFFFFF"/>
        </w:rPr>
        <w:t>-19</w:t>
      </w:r>
      <w:r w:rsidR="00C05AA2">
        <w:rPr>
          <w:sz w:val="28"/>
          <w:szCs w:val="28"/>
          <w:shd w:val="clear" w:color="auto" w:fill="FFFFFF"/>
        </w:rPr>
        <w:t xml:space="preserve">, </w:t>
      </w:r>
      <w:r w:rsidR="00BA501A">
        <w:rPr>
          <w:sz w:val="28"/>
          <w:szCs w:val="28"/>
          <w:shd w:val="clear" w:color="auto" w:fill="FFFFFF"/>
        </w:rPr>
        <w:t xml:space="preserve">геополитической обстановкой, </w:t>
      </w:r>
      <w:r w:rsidR="00C05AA2">
        <w:rPr>
          <w:sz w:val="28"/>
          <w:szCs w:val="28"/>
          <w:shd w:val="clear" w:color="auto" w:fill="FFFFFF"/>
        </w:rPr>
        <w:t>повышением открытости и понятности бюджета</w:t>
      </w:r>
      <w:r w:rsidR="00C05AA2" w:rsidRPr="00C05AA2">
        <w:rPr>
          <w:sz w:val="28"/>
          <w:szCs w:val="28"/>
          <w:shd w:val="clear" w:color="auto" w:fill="FFFFFF"/>
        </w:rPr>
        <w:t>.</w:t>
      </w:r>
      <w:r w:rsidR="00C05AA2" w:rsidRPr="00C05AA2">
        <w:rPr>
          <w:sz w:val="28"/>
          <w:szCs w:val="28"/>
        </w:rPr>
        <w:t xml:space="preserve"> </w:t>
      </w:r>
    </w:p>
    <w:p w14:paraId="02EFE6F2" w14:textId="77777777" w:rsidR="00C05AA2" w:rsidRDefault="00C05AA2" w:rsidP="00156ECA">
      <w:pPr>
        <w:pStyle w:val="a5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планов мероприятий («дорожных картах»</w:t>
      </w:r>
      <w:r w:rsidR="00BA501A">
        <w:rPr>
          <w:sz w:val="28"/>
          <w:szCs w:val="28"/>
        </w:rPr>
        <w:t xml:space="preserve">) </w:t>
      </w:r>
      <w:r w:rsidR="007A62EF">
        <w:rPr>
          <w:sz w:val="28"/>
          <w:szCs w:val="28"/>
        </w:rPr>
        <w:t>опре</w:t>
      </w:r>
      <w:r w:rsidR="00BA501A">
        <w:rPr>
          <w:sz w:val="28"/>
          <w:szCs w:val="28"/>
        </w:rPr>
        <w:t xml:space="preserve">делены ежегодные </w:t>
      </w:r>
      <w:r>
        <w:rPr>
          <w:sz w:val="28"/>
          <w:szCs w:val="28"/>
        </w:rPr>
        <w:t>индик</w:t>
      </w:r>
      <w:r w:rsidR="007D6930">
        <w:rPr>
          <w:sz w:val="28"/>
          <w:szCs w:val="28"/>
        </w:rPr>
        <w:t>аторы роста заработной платы по</w:t>
      </w:r>
      <w:r>
        <w:rPr>
          <w:sz w:val="28"/>
          <w:szCs w:val="28"/>
        </w:rPr>
        <w:t xml:space="preserve"> отдель</w:t>
      </w:r>
      <w:r w:rsidR="007A62EF">
        <w:rPr>
          <w:sz w:val="28"/>
          <w:szCs w:val="28"/>
        </w:rPr>
        <w:t>ным категориям работников, повы</w:t>
      </w:r>
      <w:r>
        <w:rPr>
          <w:sz w:val="28"/>
          <w:szCs w:val="28"/>
        </w:rPr>
        <w:t>шение заработной платы которым предусмотрено Указами Президента Рос</w:t>
      </w:r>
      <w:r w:rsidR="007A62EF">
        <w:rPr>
          <w:sz w:val="28"/>
          <w:szCs w:val="28"/>
        </w:rPr>
        <w:t>с</w:t>
      </w:r>
      <w:r>
        <w:rPr>
          <w:sz w:val="28"/>
          <w:szCs w:val="28"/>
        </w:rPr>
        <w:t>ийской Федерации от 7 мая 2012 № 597</w:t>
      </w:r>
      <w:r w:rsidR="007A62EF">
        <w:rPr>
          <w:sz w:val="28"/>
          <w:szCs w:val="28"/>
        </w:rPr>
        <w:t xml:space="preserve"> «О мероприятиях по реализации государственной социальной политики», от 01 июня 2012 № 761 «О Национальной стратегии действий в интересах детей на 2012-2017 годы</w:t>
      </w:r>
      <w:r w:rsidR="00BB2169">
        <w:rPr>
          <w:sz w:val="28"/>
          <w:szCs w:val="28"/>
        </w:rPr>
        <w:t>»</w:t>
      </w:r>
      <w:r w:rsidR="00235ABD">
        <w:rPr>
          <w:sz w:val="28"/>
          <w:szCs w:val="28"/>
        </w:rPr>
        <w:t>.</w:t>
      </w:r>
    </w:p>
    <w:p w14:paraId="487B83E4" w14:textId="6852064B" w:rsidR="00235ABD" w:rsidRPr="00156ECA" w:rsidRDefault="00235ABD" w:rsidP="00156ECA">
      <w:pPr>
        <w:pStyle w:val="a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="00BA501A">
        <w:rPr>
          <w:sz w:val="28"/>
          <w:szCs w:val="28"/>
        </w:rPr>
        <w:t xml:space="preserve">консолидированного </w:t>
      </w:r>
      <w:r>
        <w:rPr>
          <w:sz w:val="28"/>
          <w:szCs w:val="28"/>
        </w:rPr>
        <w:t xml:space="preserve">бюджета </w:t>
      </w:r>
      <w:r w:rsidR="00A84015">
        <w:rPr>
          <w:sz w:val="28"/>
          <w:szCs w:val="28"/>
        </w:rPr>
        <w:t xml:space="preserve">Благовещенского </w:t>
      </w:r>
      <w:r>
        <w:rPr>
          <w:sz w:val="28"/>
          <w:szCs w:val="28"/>
        </w:rPr>
        <w:t>района на реализацию данных указов в части оплаты труда педагогическим работникам и работникам в сфере культуры в 20</w:t>
      </w:r>
      <w:r w:rsidR="00BA501A">
        <w:rPr>
          <w:sz w:val="28"/>
          <w:szCs w:val="28"/>
        </w:rPr>
        <w:t>2</w:t>
      </w:r>
      <w:r w:rsidR="004745E8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составили </w:t>
      </w:r>
      <w:r w:rsidR="00E42BE8">
        <w:rPr>
          <w:sz w:val="28"/>
          <w:szCs w:val="28"/>
        </w:rPr>
        <w:t>170 773</w:t>
      </w:r>
      <w:r>
        <w:rPr>
          <w:sz w:val="28"/>
          <w:szCs w:val="28"/>
        </w:rPr>
        <w:t xml:space="preserve"> тыс. рублей или </w:t>
      </w:r>
      <w:r w:rsidR="00A84015">
        <w:rPr>
          <w:sz w:val="28"/>
          <w:szCs w:val="28"/>
        </w:rPr>
        <w:t xml:space="preserve">   </w:t>
      </w:r>
      <w:r w:rsidR="00E42BE8">
        <w:rPr>
          <w:sz w:val="28"/>
          <w:szCs w:val="28"/>
        </w:rPr>
        <w:t>11,4</w:t>
      </w:r>
      <w:r>
        <w:rPr>
          <w:sz w:val="28"/>
          <w:szCs w:val="28"/>
        </w:rPr>
        <w:t xml:space="preserve"> % от общего объема расходов бюджета</w:t>
      </w:r>
      <w:r w:rsidR="009F6688">
        <w:rPr>
          <w:sz w:val="28"/>
          <w:szCs w:val="28"/>
        </w:rPr>
        <w:t xml:space="preserve">, в </w:t>
      </w:r>
      <w:r w:rsidR="00BA501A">
        <w:rPr>
          <w:sz w:val="28"/>
          <w:szCs w:val="28"/>
        </w:rPr>
        <w:t>202</w:t>
      </w:r>
      <w:r w:rsidR="004745E8">
        <w:rPr>
          <w:sz w:val="28"/>
          <w:szCs w:val="28"/>
        </w:rPr>
        <w:t>2</w:t>
      </w:r>
      <w:r w:rsidR="009F6688">
        <w:rPr>
          <w:sz w:val="28"/>
          <w:szCs w:val="28"/>
        </w:rPr>
        <w:t xml:space="preserve"> году </w:t>
      </w:r>
      <w:r w:rsidR="00A84015">
        <w:rPr>
          <w:sz w:val="28"/>
          <w:szCs w:val="28"/>
        </w:rPr>
        <w:t>–</w:t>
      </w:r>
      <w:r w:rsidR="007642E7">
        <w:rPr>
          <w:sz w:val="28"/>
          <w:szCs w:val="28"/>
        </w:rPr>
        <w:t xml:space="preserve"> </w:t>
      </w:r>
      <w:r w:rsidR="00A84015">
        <w:rPr>
          <w:sz w:val="28"/>
          <w:szCs w:val="28"/>
        </w:rPr>
        <w:t>197 192</w:t>
      </w:r>
      <w:r w:rsidR="009F6688">
        <w:rPr>
          <w:sz w:val="28"/>
          <w:szCs w:val="28"/>
        </w:rPr>
        <w:t xml:space="preserve"> тыс. рублей </w:t>
      </w:r>
      <w:r w:rsidR="009F6688" w:rsidRPr="00DC5336">
        <w:rPr>
          <w:sz w:val="28"/>
          <w:szCs w:val="28"/>
        </w:rPr>
        <w:t xml:space="preserve">или </w:t>
      </w:r>
      <w:r w:rsidR="005D1051">
        <w:rPr>
          <w:sz w:val="28"/>
          <w:szCs w:val="28"/>
        </w:rPr>
        <w:t>14,7</w:t>
      </w:r>
      <w:r w:rsidR="009F6688" w:rsidRPr="00D07ED5">
        <w:rPr>
          <w:sz w:val="28"/>
          <w:szCs w:val="28"/>
        </w:rPr>
        <w:t xml:space="preserve"> % от</w:t>
      </w:r>
      <w:r w:rsidR="009F6688">
        <w:rPr>
          <w:sz w:val="28"/>
          <w:szCs w:val="28"/>
        </w:rPr>
        <w:t xml:space="preserve"> </w:t>
      </w:r>
      <w:r w:rsidR="007642E7">
        <w:rPr>
          <w:sz w:val="28"/>
          <w:szCs w:val="28"/>
        </w:rPr>
        <w:t>исполненного</w:t>
      </w:r>
      <w:r w:rsidR="005D1051">
        <w:rPr>
          <w:sz w:val="28"/>
          <w:szCs w:val="28"/>
        </w:rPr>
        <w:t xml:space="preserve"> объема расходов з</w:t>
      </w:r>
      <w:r w:rsidR="009F6688">
        <w:rPr>
          <w:sz w:val="28"/>
          <w:szCs w:val="28"/>
        </w:rPr>
        <w:t>а 202</w:t>
      </w:r>
      <w:r w:rsidR="004745E8">
        <w:rPr>
          <w:sz w:val="28"/>
          <w:szCs w:val="28"/>
        </w:rPr>
        <w:t>2</w:t>
      </w:r>
      <w:r w:rsidR="009F6688">
        <w:rPr>
          <w:sz w:val="28"/>
          <w:szCs w:val="28"/>
        </w:rPr>
        <w:t xml:space="preserve"> год.</w:t>
      </w:r>
    </w:p>
    <w:p w14:paraId="457FA197" w14:textId="77777777" w:rsidR="00AB2A48" w:rsidRPr="00F954A2" w:rsidRDefault="00156ECA" w:rsidP="00DC374D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 w:rsidRPr="00156ECA">
        <w:rPr>
          <w:rFonts w:ascii="Times New Roman" w:hAnsi="Times New Roman"/>
          <w:sz w:val="32"/>
          <w:szCs w:val="32"/>
        </w:rPr>
        <w:tab/>
      </w:r>
      <w:r w:rsidR="004745E8" w:rsidRPr="00380A79">
        <w:rPr>
          <w:rFonts w:ascii="Times New Roman" w:hAnsi="Times New Roman"/>
          <w:sz w:val="28"/>
          <w:szCs w:val="28"/>
        </w:rPr>
        <w:t xml:space="preserve">Консолидированный </w:t>
      </w:r>
      <w:r w:rsidR="004745E8">
        <w:rPr>
          <w:rFonts w:ascii="Times New Roman CYR" w:hAnsi="Times New Roman CYR"/>
          <w:sz w:val="28"/>
          <w:szCs w:val="28"/>
        </w:rPr>
        <w:t>б</w:t>
      </w:r>
      <w:r w:rsidR="00AB2A48" w:rsidRPr="00F954A2">
        <w:rPr>
          <w:rFonts w:ascii="Times New Roman CYR" w:hAnsi="Times New Roman CYR"/>
          <w:sz w:val="28"/>
          <w:szCs w:val="28"/>
        </w:rPr>
        <w:t>юджет</w:t>
      </w:r>
      <w:r w:rsidR="00DC374D">
        <w:rPr>
          <w:rFonts w:ascii="Times New Roman CYR" w:hAnsi="Times New Roman CYR"/>
          <w:sz w:val="28"/>
          <w:szCs w:val="28"/>
        </w:rPr>
        <w:t xml:space="preserve"> района</w:t>
      </w:r>
      <w:r w:rsidR="00AB2A48" w:rsidRPr="00F954A2">
        <w:rPr>
          <w:rFonts w:ascii="Times New Roman CYR" w:hAnsi="Times New Roman CYR"/>
          <w:sz w:val="28"/>
          <w:szCs w:val="28"/>
        </w:rPr>
        <w:t xml:space="preserve"> на 20</w:t>
      </w:r>
      <w:r w:rsidR="00BA501A">
        <w:rPr>
          <w:rFonts w:ascii="Times New Roman CYR" w:hAnsi="Times New Roman CYR"/>
          <w:sz w:val="28"/>
          <w:szCs w:val="28"/>
        </w:rPr>
        <w:t>2</w:t>
      </w:r>
      <w:r w:rsidR="004745E8">
        <w:rPr>
          <w:rFonts w:ascii="Times New Roman CYR" w:hAnsi="Times New Roman CYR"/>
          <w:sz w:val="28"/>
          <w:szCs w:val="28"/>
        </w:rPr>
        <w:t>1</w:t>
      </w:r>
      <w:r w:rsidR="00DC374D">
        <w:rPr>
          <w:rFonts w:ascii="Times New Roman CYR" w:hAnsi="Times New Roman CYR"/>
          <w:sz w:val="28"/>
          <w:szCs w:val="28"/>
        </w:rPr>
        <w:t>-202</w:t>
      </w:r>
      <w:r w:rsidR="004745E8">
        <w:rPr>
          <w:rFonts w:ascii="Times New Roman CYR" w:hAnsi="Times New Roman CYR"/>
          <w:sz w:val="28"/>
          <w:szCs w:val="28"/>
        </w:rPr>
        <w:t>2</w:t>
      </w:r>
      <w:r w:rsidR="00AB2A48" w:rsidRPr="00F954A2">
        <w:rPr>
          <w:rFonts w:ascii="Times New Roman CYR" w:hAnsi="Times New Roman CYR"/>
          <w:sz w:val="28"/>
          <w:szCs w:val="28"/>
        </w:rPr>
        <w:t xml:space="preserve"> год</w:t>
      </w:r>
      <w:r w:rsidR="00DC374D">
        <w:rPr>
          <w:rFonts w:ascii="Times New Roman CYR" w:hAnsi="Times New Roman CYR"/>
          <w:sz w:val="28"/>
          <w:szCs w:val="28"/>
        </w:rPr>
        <w:t>ы</w:t>
      </w:r>
      <w:r w:rsidR="00AB2A48" w:rsidRPr="00F954A2">
        <w:rPr>
          <w:rFonts w:ascii="Times New Roman CYR" w:hAnsi="Times New Roman CYR"/>
          <w:sz w:val="28"/>
          <w:szCs w:val="28"/>
        </w:rPr>
        <w:t xml:space="preserve"> </w:t>
      </w:r>
      <w:r w:rsidR="00DC374D" w:rsidRPr="00F954A2">
        <w:rPr>
          <w:rFonts w:ascii="Times New Roman CYR" w:hAnsi="Times New Roman CYR"/>
          <w:sz w:val="28"/>
          <w:szCs w:val="28"/>
        </w:rPr>
        <w:t xml:space="preserve">сформирован </w:t>
      </w:r>
      <w:r w:rsidR="00DC374D">
        <w:rPr>
          <w:rFonts w:ascii="Times New Roman CYR" w:hAnsi="Times New Roman CYR"/>
          <w:sz w:val="28"/>
          <w:szCs w:val="28"/>
        </w:rPr>
        <w:t xml:space="preserve">по </w:t>
      </w:r>
      <w:r w:rsidR="00DC374D" w:rsidRPr="00F954A2">
        <w:rPr>
          <w:rFonts w:ascii="Times New Roman CYR" w:hAnsi="Times New Roman CYR"/>
          <w:sz w:val="28"/>
          <w:szCs w:val="28"/>
        </w:rPr>
        <w:t xml:space="preserve">основным мероприятиям </w:t>
      </w:r>
      <w:r w:rsidR="00DC374D">
        <w:rPr>
          <w:rFonts w:ascii="Times New Roman CYR" w:hAnsi="Times New Roman CYR"/>
          <w:sz w:val="28"/>
          <w:szCs w:val="28"/>
        </w:rPr>
        <w:t>подпрограмм/программ</w:t>
      </w:r>
      <w:r w:rsidR="00AB2A48" w:rsidRPr="00F954A2">
        <w:rPr>
          <w:rFonts w:ascii="Times New Roman CYR" w:hAnsi="Times New Roman CYR"/>
          <w:sz w:val="28"/>
          <w:szCs w:val="28"/>
        </w:rPr>
        <w:t>, что позволило обеспечить увязку расходов бюджета с конкретными программными меропри</w:t>
      </w:r>
      <w:r w:rsidR="00AB2A48">
        <w:rPr>
          <w:rFonts w:ascii="Times New Roman CYR" w:hAnsi="Times New Roman CYR"/>
          <w:sz w:val="28"/>
          <w:szCs w:val="28"/>
        </w:rPr>
        <w:t>ятиями и целевыми показателями (</w:t>
      </w:r>
      <w:r w:rsidR="00AB2A48" w:rsidRPr="00F954A2">
        <w:rPr>
          <w:rFonts w:ascii="Times New Roman CYR" w:hAnsi="Times New Roman CYR"/>
          <w:sz w:val="28"/>
          <w:szCs w:val="28"/>
        </w:rPr>
        <w:t>индикаторами), а также предоставило возможность оценки достижения целей, задач и запланированных результатов реализации муниципальных программ. Такой формат бюджета способствует повышению открытости для широкой общественности к структуре и направлению бюджетных расходов, осуществляемых в соответствии с полномочиями муниципального района.</w:t>
      </w:r>
    </w:p>
    <w:p w14:paraId="4C66ED94" w14:textId="5F177CAD" w:rsidR="00AB2A48" w:rsidRPr="00F954A2" w:rsidRDefault="00BA501A" w:rsidP="00AB2A48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745E8"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B2A48" w:rsidRPr="00F954A2">
        <w:rPr>
          <w:rFonts w:ascii="Times New Roman" w:hAnsi="Times New Roman" w:cs="Times New Roman"/>
          <w:sz w:val="28"/>
          <w:szCs w:val="28"/>
        </w:rPr>
        <w:t>в последни</w:t>
      </w:r>
      <w:r>
        <w:rPr>
          <w:rFonts w:ascii="Times New Roman" w:hAnsi="Times New Roman" w:cs="Times New Roman"/>
          <w:sz w:val="28"/>
          <w:szCs w:val="28"/>
        </w:rPr>
        <w:t xml:space="preserve">е годы происходит под влиянием </w:t>
      </w:r>
      <w:r w:rsidR="00AB2A48" w:rsidRPr="00F954A2">
        <w:rPr>
          <w:rFonts w:ascii="Times New Roman" w:hAnsi="Times New Roman" w:cs="Times New Roman"/>
          <w:sz w:val="28"/>
          <w:szCs w:val="28"/>
        </w:rPr>
        <w:t xml:space="preserve">системных факторов, оказывающих влияние на </w:t>
      </w:r>
      <w:r w:rsidR="00E178EE">
        <w:rPr>
          <w:rFonts w:ascii="Times New Roman" w:hAnsi="Times New Roman" w:cs="Times New Roman"/>
          <w:sz w:val="28"/>
          <w:szCs w:val="28"/>
        </w:rPr>
        <w:t>рост доходов, но</w:t>
      </w:r>
      <w:r w:rsidR="00AB2A48" w:rsidRPr="00F954A2">
        <w:rPr>
          <w:rFonts w:ascii="Times New Roman" w:hAnsi="Times New Roman" w:cs="Times New Roman"/>
          <w:sz w:val="28"/>
          <w:szCs w:val="28"/>
        </w:rPr>
        <w:t xml:space="preserve"> и увеличение расходов.</w:t>
      </w:r>
    </w:p>
    <w:p w14:paraId="23B52ACC" w14:textId="77777777" w:rsidR="00DC374D" w:rsidRPr="00F954A2" w:rsidRDefault="00AB2A48" w:rsidP="00DC374D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4A2">
        <w:rPr>
          <w:rFonts w:ascii="Times New Roman" w:hAnsi="Times New Roman" w:cs="Times New Roman"/>
          <w:sz w:val="28"/>
          <w:szCs w:val="28"/>
        </w:rPr>
        <w:t>К факторам, влияющим на увеличение расходов, относятся рост социальных обязательств, связанный, в том числе, с выполнение Указов Президента Российской Федерации, инфляционные процессы, а также перераспределение полномочий между уровнями бюджетов.</w:t>
      </w:r>
    </w:p>
    <w:p w14:paraId="78379A64" w14:textId="459439D9" w:rsidR="00A8707F" w:rsidRDefault="00A24D55" w:rsidP="00A2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течении 202</w:t>
      </w:r>
      <w:r w:rsidR="004745E8">
        <w:rPr>
          <w:rFonts w:ascii="Times New Roman" w:hAnsi="Times New Roman"/>
          <w:sz w:val="28"/>
          <w:szCs w:val="28"/>
        </w:rPr>
        <w:t>1-2022 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4745E8">
        <w:rPr>
          <w:rFonts w:ascii="Times New Roman" w:hAnsi="Times New Roman"/>
          <w:sz w:val="28"/>
          <w:szCs w:val="28"/>
        </w:rPr>
        <w:t>отсутствует просроченная кредиторская задолженность.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4745E8">
        <w:rPr>
          <w:rFonts w:ascii="Times New Roman" w:hAnsi="Times New Roman"/>
          <w:sz w:val="28"/>
          <w:szCs w:val="28"/>
        </w:rPr>
        <w:t xml:space="preserve">Кредиторская задолженность </w:t>
      </w:r>
      <w:r w:rsidR="00E42BE8">
        <w:rPr>
          <w:rFonts w:ascii="Times New Roman" w:hAnsi="Times New Roman"/>
          <w:sz w:val="28"/>
          <w:szCs w:val="28"/>
        </w:rPr>
        <w:t xml:space="preserve">консолидированного бюджета </w:t>
      </w:r>
      <w:r w:rsidR="004745E8">
        <w:rPr>
          <w:rFonts w:ascii="Times New Roman" w:hAnsi="Times New Roman"/>
          <w:sz w:val="28"/>
          <w:szCs w:val="28"/>
        </w:rPr>
        <w:t xml:space="preserve">на 01.01.2022 года составила </w:t>
      </w:r>
      <w:r w:rsidR="00E42BE8">
        <w:rPr>
          <w:rFonts w:ascii="Times New Roman" w:hAnsi="Times New Roman"/>
          <w:sz w:val="28"/>
          <w:szCs w:val="28"/>
        </w:rPr>
        <w:t>12 467</w:t>
      </w:r>
      <w:r w:rsidR="004745E8">
        <w:rPr>
          <w:rFonts w:ascii="Times New Roman" w:hAnsi="Times New Roman"/>
          <w:sz w:val="28"/>
          <w:szCs w:val="28"/>
        </w:rPr>
        <w:t xml:space="preserve"> тыс. рублей</w:t>
      </w:r>
      <w:r w:rsidR="005D1051">
        <w:rPr>
          <w:rFonts w:ascii="Times New Roman" w:hAnsi="Times New Roman"/>
          <w:sz w:val="28"/>
          <w:szCs w:val="28"/>
        </w:rPr>
        <w:t>, на 01.01.2023 года – 2 091 тыс. рублей</w:t>
      </w:r>
      <w:r w:rsidR="004745E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82AD6B5" w14:textId="6B5E979F" w:rsidR="00D96214" w:rsidRDefault="00D96214" w:rsidP="00A2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представлени</w:t>
      </w:r>
      <w:r w:rsidR="00380A79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населению актуальной информации о бюджете и его исполнении</w:t>
      </w:r>
      <w:r w:rsidR="001B675E">
        <w:rPr>
          <w:rFonts w:ascii="Times New Roman" w:hAnsi="Times New Roman"/>
          <w:sz w:val="28"/>
          <w:szCs w:val="28"/>
        </w:rPr>
        <w:t xml:space="preserve"> в объективной, заслуживающей доверия  и в доступной для понимания форме ежегодно Финансовым управлением разрабатывается «бюджет для граждан», включающий  использование новых подходов к визуализации информации, информацию о направлении расходов в рамках муниципальных программ, и размещается на официальном сайте Благовещенского района в информационно-телекоммуникационной сети «Интернет</w:t>
      </w:r>
      <w:r w:rsidR="005D1051">
        <w:rPr>
          <w:rFonts w:ascii="Times New Roman" w:hAnsi="Times New Roman"/>
          <w:sz w:val="28"/>
          <w:szCs w:val="28"/>
        </w:rPr>
        <w:t>»</w:t>
      </w:r>
      <w:r w:rsidR="001B675E">
        <w:rPr>
          <w:rFonts w:ascii="Times New Roman" w:hAnsi="Times New Roman"/>
          <w:sz w:val="28"/>
          <w:szCs w:val="28"/>
        </w:rPr>
        <w:t>.</w:t>
      </w:r>
    </w:p>
    <w:p w14:paraId="6F843C0E" w14:textId="77777777" w:rsidR="00E10FAE" w:rsidRDefault="00E10FAE" w:rsidP="00E10F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A7944C" w14:textId="77777777" w:rsidR="00A24D55" w:rsidRDefault="00DE621B" w:rsidP="00A24D55">
      <w:pPr>
        <w:pStyle w:val="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итоги реализации</w:t>
      </w:r>
      <w:r w:rsidR="00A24D55" w:rsidRPr="00F95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4D55">
        <w:rPr>
          <w:rFonts w:ascii="Times New Roman" w:hAnsi="Times New Roman" w:cs="Times New Roman"/>
          <w:b/>
          <w:sz w:val="28"/>
          <w:szCs w:val="28"/>
        </w:rPr>
        <w:t>долговой</w:t>
      </w:r>
      <w:r w:rsidR="00A24D55" w:rsidRPr="00F954A2">
        <w:rPr>
          <w:rFonts w:ascii="Times New Roman" w:hAnsi="Times New Roman" w:cs="Times New Roman"/>
          <w:b/>
          <w:sz w:val="28"/>
          <w:szCs w:val="28"/>
        </w:rPr>
        <w:t xml:space="preserve"> политики </w:t>
      </w:r>
    </w:p>
    <w:p w14:paraId="58F0EDAB" w14:textId="77777777" w:rsidR="00A24D55" w:rsidRDefault="00A24D55" w:rsidP="001B675E">
      <w:pPr>
        <w:pStyle w:val="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4A2">
        <w:rPr>
          <w:rFonts w:ascii="Times New Roman" w:hAnsi="Times New Roman" w:cs="Times New Roman"/>
          <w:b/>
          <w:sz w:val="28"/>
          <w:szCs w:val="28"/>
        </w:rPr>
        <w:t>в 20</w:t>
      </w:r>
      <w:r w:rsidR="004745E8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4745E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годах</w:t>
      </w:r>
      <w:r w:rsidRPr="00F954A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2DDA8C98" w14:textId="77777777" w:rsidR="001B675E" w:rsidRPr="001B675E" w:rsidRDefault="001B675E" w:rsidP="001B675E">
      <w:pPr>
        <w:pStyle w:val="1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506408" w14:textId="77777777" w:rsidR="004745E8" w:rsidRDefault="004745E8" w:rsidP="00A2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течении 2021-2022 годов бюджетные и коммерческие кредиты не привлекались.</w:t>
      </w:r>
    </w:p>
    <w:p w14:paraId="0B1A6552" w14:textId="5DCEC184" w:rsidR="00A24D55" w:rsidRDefault="00380A79" w:rsidP="00A2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2021 году был досрочно погашен коммерческий кредит, привлеченный для покрытия временного кассового разрыва в 2019 году в объеме 12 000 тыс. рублей на условиях </w:t>
      </w:r>
      <w:r w:rsidR="007020C8" w:rsidRPr="007020C8">
        <w:rPr>
          <w:rFonts w:ascii="Times New Roman" w:hAnsi="Times New Roman"/>
          <w:sz w:val="28"/>
          <w:szCs w:val="28"/>
        </w:rPr>
        <w:t>7,75625</w:t>
      </w:r>
      <w:r w:rsidR="007020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% и полном погашении в марте 2022 года. </w:t>
      </w:r>
    </w:p>
    <w:p w14:paraId="0EADA92C" w14:textId="39906CCE" w:rsidR="00D96214" w:rsidRDefault="000575C4" w:rsidP="00A2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66F0">
        <w:rPr>
          <w:rFonts w:ascii="Times New Roman" w:hAnsi="Times New Roman"/>
          <w:sz w:val="28"/>
          <w:szCs w:val="28"/>
        </w:rPr>
        <w:t>В 2020 году привлечен бюджетный кредит для погашения просроченной кредиторской задолженности 2019 года в объеме 12 000 тыс.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8F66F0">
        <w:rPr>
          <w:rFonts w:ascii="Times New Roman" w:hAnsi="Times New Roman"/>
          <w:sz w:val="28"/>
          <w:szCs w:val="28"/>
        </w:rPr>
        <w:t xml:space="preserve">сроком на 3 года. </w:t>
      </w:r>
      <w:r>
        <w:rPr>
          <w:rFonts w:ascii="Times New Roman" w:hAnsi="Times New Roman"/>
          <w:sz w:val="28"/>
          <w:szCs w:val="28"/>
        </w:rPr>
        <w:t xml:space="preserve">Согласно графика в </w:t>
      </w:r>
      <w:r w:rsidR="00DE621B">
        <w:rPr>
          <w:rFonts w:ascii="Times New Roman" w:hAnsi="Times New Roman"/>
          <w:sz w:val="28"/>
          <w:szCs w:val="28"/>
        </w:rPr>
        <w:t>2021</w:t>
      </w:r>
      <w:r w:rsidR="005D1051">
        <w:rPr>
          <w:rFonts w:ascii="Times New Roman" w:hAnsi="Times New Roman"/>
          <w:sz w:val="28"/>
          <w:szCs w:val="28"/>
        </w:rPr>
        <w:t xml:space="preserve"> и 2022</w:t>
      </w:r>
      <w:r w:rsidR="00DE621B">
        <w:rPr>
          <w:rFonts w:ascii="Times New Roman" w:hAnsi="Times New Roman"/>
          <w:sz w:val="28"/>
          <w:szCs w:val="28"/>
        </w:rPr>
        <w:t xml:space="preserve"> год</w:t>
      </w:r>
      <w:r w:rsidR="005D1051">
        <w:rPr>
          <w:rFonts w:ascii="Times New Roman" w:hAnsi="Times New Roman"/>
          <w:sz w:val="28"/>
          <w:szCs w:val="28"/>
        </w:rPr>
        <w:t>ах</w:t>
      </w:r>
      <w:r w:rsidR="00DE621B">
        <w:rPr>
          <w:rFonts w:ascii="Times New Roman" w:hAnsi="Times New Roman"/>
          <w:sz w:val="28"/>
          <w:szCs w:val="28"/>
        </w:rPr>
        <w:t xml:space="preserve"> районный бюджет погасил </w:t>
      </w:r>
      <w:r w:rsidR="005D1051">
        <w:rPr>
          <w:rFonts w:ascii="Times New Roman" w:hAnsi="Times New Roman"/>
          <w:sz w:val="28"/>
          <w:szCs w:val="28"/>
        </w:rPr>
        <w:t xml:space="preserve">по </w:t>
      </w:r>
      <w:r w:rsidR="00DE621B">
        <w:rPr>
          <w:rFonts w:ascii="Times New Roman" w:hAnsi="Times New Roman"/>
          <w:sz w:val="28"/>
          <w:szCs w:val="28"/>
        </w:rPr>
        <w:t>4 000 тыс. рублей</w:t>
      </w:r>
      <w:r w:rsidR="005D1051">
        <w:rPr>
          <w:rFonts w:ascii="Times New Roman" w:hAnsi="Times New Roman"/>
          <w:sz w:val="28"/>
          <w:szCs w:val="28"/>
        </w:rPr>
        <w:t xml:space="preserve"> ежегодно согласно утвержденного графика.</w:t>
      </w:r>
      <w:r w:rsidR="00E178EE">
        <w:rPr>
          <w:rFonts w:ascii="Times New Roman" w:hAnsi="Times New Roman"/>
          <w:sz w:val="28"/>
          <w:szCs w:val="28"/>
        </w:rPr>
        <w:t xml:space="preserve"> В </w:t>
      </w:r>
      <w:r w:rsidR="00DE621B">
        <w:rPr>
          <w:rFonts w:ascii="Times New Roman" w:hAnsi="Times New Roman"/>
          <w:sz w:val="28"/>
          <w:szCs w:val="28"/>
        </w:rPr>
        <w:t>первом квартале 2023 года</w:t>
      </w:r>
      <w:r w:rsidR="007642E7">
        <w:rPr>
          <w:rFonts w:ascii="Times New Roman" w:hAnsi="Times New Roman"/>
          <w:sz w:val="28"/>
          <w:szCs w:val="28"/>
        </w:rPr>
        <w:t xml:space="preserve"> запланировано </w:t>
      </w:r>
      <w:r w:rsidR="00DE621B">
        <w:rPr>
          <w:rFonts w:ascii="Times New Roman" w:hAnsi="Times New Roman"/>
          <w:sz w:val="28"/>
          <w:szCs w:val="28"/>
        </w:rPr>
        <w:t xml:space="preserve">полное </w:t>
      </w:r>
      <w:r w:rsidR="007642E7">
        <w:rPr>
          <w:rFonts w:ascii="Times New Roman" w:hAnsi="Times New Roman"/>
          <w:sz w:val="28"/>
          <w:szCs w:val="28"/>
        </w:rPr>
        <w:t>погашение предоставленного кредита в сроки, установленные графиком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73FC12C" w14:textId="31057619" w:rsidR="00DE621B" w:rsidRDefault="00DE621B" w:rsidP="00A24D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</w:t>
      </w:r>
      <w:r w:rsidR="008150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году был привлечен бюджетный кредит для частичного покрытия дефицита местного бюджета в объеме 9 833 тыс. рублей. В 2021</w:t>
      </w:r>
      <w:r w:rsidR="005D1051">
        <w:rPr>
          <w:rFonts w:ascii="Times New Roman" w:hAnsi="Times New Roman"/>
          <w:sz w:val="28"/>
          <w:szCs w:val="28"/>
        </w:rPr>
        <w:t xml:space="preserve"> и 2022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5D1051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было погашено </w:t>
      </w:r>
      <w:r w:rsidR="005D105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1 093 тыс. рублей</w:t>
      </w:r>
      <w:r w:rsidR="005D1051">
        <w:rPr>
          <w:rFonts w:ascii="Times New Roman" w:hAnsi="Times New Roman"/>
          <w:sz w:val="28"/>
          <w:szCs w:val="28"/>
        </w:rPr>
        <w:t xml:space="preserve"> ежегодно в</w:t>
      </w:r>
      <w:r w:rsidR="00815012">
        <w:rPr>
          <w:rFonts w:ascii="Times New Roman" w:hAnsi="Times New Roman"/>
          <w:sz w:val="28"/>
          <w:szCs w:val="28"/>
        </w:rPr>
        <w:t xml:space="preserve"> соответствии с утвержденн</w:t>
      </w:r>
      <w:r w:rsidR="005D1051">
        <w:rPr>
          <w:rFonts w:ascii="Times New Roman" w:hAnsi="Times New Roman"/>
          <w:sz w:val="28"/>
          <w:szCs w:val="28"/>
        </w:rPr>
        <w:t>ы</w:t>
      </w:r>
      <w:r w:rsidR="00815012">
        <w:rPr>
          <w:rFonts w:ascii="Times New Roman" w:hAnsi="Times New Roman"/>
          <w:sz w:val="28"/>
          <w:szCs w:val="28"/>
        </w:rPr>
        <w:t>м графиком.</w:t>
      </w:r>
    </w:p>
    <w:p w14:paraId="3B02BC22" w14:textId="5F0050EE" w:rsidR="00E437FA" w:rsidRDefault="00D96214" w:rsidP="00DD2EC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Благовещенского </w:t>
      </w:r>
      <w:r w:rsidR="005D1051">
        <w:rPr>
          <w:rFonts w:ascii="Times New Roman" w:hAnsi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sz w:val="28"/>
          <w:szCs w:val="28"/>
        </w:rPr>
        <w:t xml:space="preserve"> к принятию решений о привлечении кредитов подходит </w:t>
      </w:r>
      <w:r w:rsidR="002D578F">
        <w:rPr>
          <w:rFonts w:ascii="Times New Roman" w:hAnsi="Times New Roman"/>
          <w:sz w:val="28"/>
          <w:szCs w:val="28"/>
        </w:rPr>
        <w:t>обоснованно</w:t>
      </w:r>
      <w:r>
        <w:rPr>
          <w:rFonts w:ascii="Times New Roman" w:hAnsi="Times New Roman"/>
          <w:sz w:val="28"/>
          <w:szCs w:val="28"/>
        </w:rPr>
        <w:t xml:space="preserve">, чтоб своевременно исполнять обязательства по обслуживанию и погашению </w:t>
      </w:r>
      <w:r w:rsidR="002D578F">
        <w:rPr>
          <w:rFonts w:ascii="Times New Roman" w:hAnsi="Times New Roman"/>
          <w:sz w:val="28"/>
          <w:szCs w:val="28"/>
        </w:rPr>
        <w:t>кредитов в полном объеме.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2213"/>
        <w:gridCol w:w="1184"/>
        <w:gridCol w:w="1276"/>
        <w:gridCol w:w="1276"/>
        <w:gridCol w:w="1276"/>
        <w:gridCol w:w="1275"/>
        <w:gridCol w:w="1418"/>
      </w:tblGrid>
      <w:tr w:rsidR="008C64B0" w:rsidRPr="008C64B0" w14:paraId="095E014F" w14:textId="77777777" w:rsidTr="008C64B0">
        <w:trPr>
          <w:trHeight w:val="720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95F6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2" w:name="RANGE!A1:G27"/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3 Основные характеристики бюджета муниципального округа*</w:t>
            </w:r>
            <w:bookmarkEnd w:id="2"/>
          </w:p>
        </w:tc>
      </w:tr>
      <w:tr w:rsidR="008C64B0" w:rsidRPr="008C64B0" w14:paraId="64BDEC1D" w14:textId="77777777" w:rsidTr="008C64B0">
        <w:trPr>
          <w:trHeight w:val="315"/>
        </w:trPr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618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F711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3984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5DD6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4AF43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472FB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F8A0" w14:textId="77777777" w:rsidR="008C64B0" w:rsidRPr="008C64B0" w:rsidRDefault="008C64B0" w:rsidP="008C64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</w:tr>
      <w:tr w:rsidR="008C64B0" w:rsidRPr="008C64B0" w14:paraId="45696FD4" w14:textId="77777777" w:rsidTr="008C64B0">
        <w:trPr>
          <w:trHeight w:val="315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F42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7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FE009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8C64B0" w:rsidRPr="008C64B0" w14:paraId="7E2AF5AE" w14:textId="77777777" w:rsidTr="008C64B0">
        <w:trPr>
          <w:trHeight w:val="315"/>
        </w:trPr>
        <w:tc>
          <w:tcPr>
            <w:tcW w:w="2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0316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527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43A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1B8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5E5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CD3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3A2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="008C64B0" w:rsidRPr="008C64B0" w14:paraId="68CEF7A4" w14:textId="77777777" w:rsidTr="008C64B0">
        <w:trPr>
          <w:trHeight w:val="315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1CC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E9C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09B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F24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28C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D00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7AC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C64B0" w:rsidRPr="008C64B0" w14:paraId="697B977A" w14:textId="77777777" w:rsidTr="008C64B0">
        <w:trPr>
          <w:trHeight w:val="315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F415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 муниципального округа</w:t>
            </w:r>
          </w:p>
        </w:tc>
      </w:tr>
      <w:tr w:rsidR="008C64B0" w:rsidRPr="008C64B0" w14:paraId="7D76933B" w14:textId="77777777" w:rsidTr="008C64B0">
        <w:trPr>
          <w:trHeight w:val="315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057A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F13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1 239 372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80E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1 027 022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FBE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1 223 252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DE2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1 177 032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729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1 177 311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626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1 177 311</w:t>
            </w:r>
          </w:p>
        </w:tc>
      </w:tr>
      <w:tr w:rsidR="008C64B0" w:rsidRPr="008C64B0" w14:paraId="781C3128" w14:textId="77777777" w:rsidTr="008C64B0">
        <w:trPr>
          <w:trHeight w:val="315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36C5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F29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1 231 890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631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1 025 929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BB4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1 222 159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517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1 175 939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E37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1 177 311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4BC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1 177 311</w:t>
            </w:r>
          </w:p>
        </w:tc>
      </w:tr>
      <w:tr w:rsidR="008C64B0" w:rsidRPr="008C64B0" w14:paraId="1BF0E5F4" w14:textId="77777777" w:rsidTr="008C64B0">
        <w:trPr>
          <w:trHeight w:val="315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CA15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Дефицит/профицит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7FE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15D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7BA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5F0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739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94B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64B0" w:rsidRPr="008C64B0" w14:paraId="5429E58D" w14:textId="77777777" w:rsidTr="008C64B0">
        <w:trPr>
          <w:trHeight w:val="148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D2512" w14:textId="77777777" w:rsid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5DFC6F6B" w14:textId="77777777" w:rsid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1A28DE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4 Предельные расходы бюджета муниципального округа на финансовое обеспечение реализации муниципальных программ Благовещенского муниципального округа и на осуществление непрограммных направлений</w:t>
            </w:r>
          </w:p>
        </w:tc>
      </w:tr>
      <w:tr w:rsidR="008C64B0" w:rsidRPr="008C64B0" w14:paraId="50AC5ED1" w14:textId="77777777" w:rsidTr="008C64B0">
        <w:trPr>
          <w:trHeight w:val="70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C801E" w14:textId="77777777" w:rsid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7A0035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4.1.</w:t>
            </w: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            </w:t>
            </w: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характеристики бюджета муниципального округа на долгосрочный период</w:t>
            </w:r>
          </w:p>
        </w:tc>
      </w:tr>
      <w:tr w:rsidR="008C64B0" w:rsidRPr="008C64B0" w14:paraId="2D064EE3" w14:textId="77777777" w:rsidTr="008C64B0">
        <w:trPr>
          <w:trHeight w:val="315"/>
        </w:trPr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518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9073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6548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E40B1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48F5B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C73B9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C122" w14:textId="77777777" w:rsidR="008C64B0" w:rsidRDefault="008C64B0" w:rsidP="008C64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661C734" w14:textId="77777777" w:rsidR="008C64B0" w:rsidRDefault="008C64B0" w:rsidP="008C64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024126C" w14:textId="77777777" w:rsidR="008C64B0" w:rsidRDefault="008C64B0" w:rsidP="008C64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2E38EBB" w14:textId="77777777" w:rsidR="008C64B0" w:rsidRDefault="008C64B0" w:rsidP="008C64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EE75913" w14:textId="77777777" w:rsidR="008C64B0" w:rsidRDefault="008C64B0" w:rsidP="008C64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2B035A2" w14:textId="77777777" w:rsidR="008C64B0" w:rsidRPr="008C64B0" w:rsidRDefault="008C64B0" w:rsidP="008C64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(тыс. руб.)</w:t>
            </w:r>
          </w:p>
        </w:tc>
      </w:tr>
      <w:tr w:rsidR="008C64B0" w:rsidRPr="008C64B0" w14:paraId="48AFC92A" w14:textId="77777777" w:rsidTr="008C64B0">
        <w:trPr>
          <w:trHeight w:val="315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156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77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FC1B4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8C64B0" w:rsidRPr="008C64B0" w14:paraId="7A608A4C" w14:textId="77777777" w:rsidTr="008C64B0">
        <w:trPr>
          <w:trHeight w:val="315"/>
        </w:trPr>
        <w:tc>
          <w:tcPr>
            <w:tcW w:w="2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1D96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C85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FBC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443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3D7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A4C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1AE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="008C64B0" w:rsidRPr="008C64B0" w14:paraId="74804A13" w14:textId="77777777" w:rsidTr="008C64B0">
        <w:trPr>
          <w:trHeight w:val="315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6DF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376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83D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221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066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51B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AB5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C64B0" w:rsidRPr="008C64B0" w14:paraId="65B354D3" w14:textId="77777777" w:rsidTr="008C64B0">
        <w:trPr>
          <w:trHeight w:val="630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A586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Доходы, в том числе: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F1C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1 239 372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238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1 027 022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0A7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1 223 252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5C9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1 177 032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E38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1 177 311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2BA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1 177 311</w:t>
            </w:r>
          </w:p>
        </w:tc>
      </w:tr>
      <w:tr w:rsidR="008C64B0" w:rsidRPr="008C64B0" w14:paraId="378D8799" w14:textId="77777777" w:rsidTr="008C64B0">
        <w:trPr>
          <w:trHeight w:val="945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1FDC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026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414 286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0E3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461 341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79C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493 272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39B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493 520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A4F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493 799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95A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493 799</w:t>
            </w:r>
          </w:p>
        </w:tc>
      </w:tr>
      <w:tr w:rsidR="008C64B0" w:rsidRPr="008C64B0" w14:paraId="1D6EADDC" w14:textId="77777777" w:rsidTr="008C64B0">
        <w:trPr>
          <w:trHeight w:val="630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DC50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B9D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825 086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193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565 681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127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729 980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999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683 512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92A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683 512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695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683 512</w:t>
            </w:r>
          </w:p>
        </w:tc>
      </w:tr>
      <w:tr w:rsidR="008C64B0" w:rsidRPr="008C64B0" w14:paraId="3D314C4E" w14:textId="77777777" w:rsidTr="008C64B0">
        <w:trPr>
          <w:trHeight w:val="315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8B71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429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1 231 890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B0A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1 025 929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F4A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1 222 159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84A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1 175 939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00B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1 177 311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44A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1 177 311</w:t>
            </w:r>
          </w:p>
        </w:tc>
      </w:tr>
      <w:tr w:rsidR="008C64B0" w:rsidRPr="008C64B0" w14:paraId="383DC842" w14:textId="77777777" w:rsidTr="008C64B0">
        <w:trPr>
          <w:trHeight w:val="630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33AA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Дефицит/ профицит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C6B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338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86F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02D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63D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6E7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64B0" w:rsidRPr="008C64B0" w14:paraId="4490668B" w14:textId="77777777" w:rsidTr="008C64B0">
        <w:trPr>
          <w:trHeight w:val="315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5256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Дефицит, %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763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3F6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0BF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C96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BFD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A18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64B0" w:rsidRPr="008C64B0" w14:paraId="4DF28E11" w14:textId="77777777" w:rsidTr="008C64B0">
        <w:trPr>
          <w:trHeight w:val="630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C16D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долг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782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0B1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26D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BF3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AAE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4F2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64B0" w:rsidRPr="008C64B0" w14:paraId="4A4AFE2B" w14:textId="77777777" w:rsidTr="008C64B0">
        <w:trPr>
          <w:trHeight w:val="1260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0886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долг к налоговым и неналоговым доходам, %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018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73D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797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725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942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660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18E38061" w14:textId="433DBC33" w:rsidR="00E437FA" w:rsidRDefault="00E437FA" w:rsidP="00E437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3221"/>
        <w:gridCol w:w="1027"/>
        <w:gridCol w:w="1134"/>
        <w:gridCol w:w="1134"/>
        <w:gridCol w:w="1134"/>
        <w:gridCol w:w="1134"/>
        <w:gridCol w:w="1134"/>
      </w:tblGrid>
      <w:tr w:rsidR="008C64B0" w:rsidRPr="008C64B0" w14:paraId="37534333" w14:textId="77777777" w:rsidTr="008C64B0">
        <w:trPr>
          <w:trHeight w:val="645"/>
        </w:trPr>
        <w:tc>
          <w:tcPr>
            <w:tcW w:w="9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6143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4.2.</w:t>
            </w: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Структура основных налоговых и неналоговых доходов бюджета муниципального округа на долгосрочный период</w:t>
            </w:r>
          </w:p>
        </w:tc>
      </w:tr>
      <w:tr w:rsidR="008C64B0" w:rsidRPr="008C64B0" w14:paraId="4D7276F8" w14:textId="77777777" w:rsidTr="008C64B0">
        <w:trPr>
          <w:trHeight w:val="315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5C99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3FD1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288D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8A69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C3D8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07CD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325E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64B0" w:rsidRPr="008C64B0" w14:paraId="49467295" w14:textId="77777777" w:rsidTr="008C64B0">
        <w:trPr>
          <w:trHeight w:val="315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F6B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9BAC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EF83E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256E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6F507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30859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3372" w14:textId="77777777" w:rsidR="008C64B0" w:rsidRPr="008C64B0" w:rsidRDefault="008C64B0" w:rsidP="008C64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</w:tr>
      <w:tr w:rsidR="008C64B0" w:rsidRPr="008C64B0" w14:paraId="32E7F8EF" w14:textId="77777777" w:rsidTr="008C64B0">
        <w:trPr>
          <w:trHeight w:val="315"/>
        </w:trPr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93A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6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A1E4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8C64B0" w:rsidRPr="008C64B0" w14:paraId="42D5DD33" w14:textId="77777777" w:rsidTr="008C64B0">
        <w:trPr>
          <w:trHeight w:val="315"/>
        </w:trPr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C7B0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5CC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9D0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D68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FF3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871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753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="008C64B0" w:rsidRPr="008C64B0" w14:paraId="155C07A8" w14:textId="77777777" w:rsidTr="008C64B0">
        <w:trPr>
          <w:trHeight w:val="315"/>
        </w:trPr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C5D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B56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35D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4C6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110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54E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DD5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C64B0" w:rsidRPr="008C64B0" w14:paraId="29F82963" w14:textId="77777777" w:rsidTr="008C64B0">
        <w:trPr>
          <w:trHeight w:val="653"/>
        </w:trPr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8297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доходы, всего в том числе: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841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414 286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564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461 341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639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493 272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7F7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493 520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738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493 799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578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493 799</w:t>
            </w:r>
          </w:p>
        </w:tc>
      </w:tr>
      <w:tr w:rsidR="008C64B0" w:rsidRPr="008C64B0" w14:paraId="580ACA74" w14:textId="77777777" w:rsidTr="008C64B0">
        <w:trPr>
          <w:trHeight w:val="630"/>
        </w:trPr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8AEA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059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211 375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DF0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238 265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B8D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264 550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A02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264 750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801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264 950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DBF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264 950</w:t>
            </w:r>
          </w:p>
        </w:tc>
      </w:tr>
      <w:tr w:rsidR="008C64B0" w:rsidRPr="008C64B0" w14:paraId="43A6FCED" w14:textId="77777777" w:rsidTr="008C64B0">
        <w:trPr>
          <w:trHeight w:val="1053"/>
        </w:trPr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ACAB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 (акцизы)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DE8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F88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D13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29F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C40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840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23 085</w:t>
            </w:r>
          </w:p>
        </w:tc>
      </w:tr>
      <w:tr w:rsidR="008C64B0" w:rsidRPr="008C64B0" w14:paraId="7C6522AA" w14:textId="77777777" w:rsidTr="008C64B0">
        <w:trPr>
          <w:trHeight w:val="503"/>
        </w:trPr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D7A7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0D6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D2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9B8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696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A36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69B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109 348</w:t>
            </w:r>
          </w:p>
        </w:tc>
      </w:tr>
      <w:tr w:rsidR="008C64B0" w:rsidRPr="008C64B0" w14:paraId="126E1849" w14:textId="77777777" w:rsidTr="008C64B0">
        <w:trPr>
          <w:trHeight w:val="315"/>
        </w:trPr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DE26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448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61 346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B80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94E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0EE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3A6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F32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65 492</w:t>
            </w:r>
          </w:p>
        </w:tc>
      </w:tr>
      <w:tr w:rsidR="008C64B0" w:rsidRPr="008C64B0" w14:paraId="25AB836E" w14:textId="77777777" w:rsidTr="008C64B0">
        <w:trPr>
          <w:trHeight w:val="940"/>
        </w:trPr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A66391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6A4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D20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E41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FB2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C9A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03D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</w:tr>
      <w:tr w:rsidR="008C64B0" w:rsidRPr="008C64B0" w14:paraId="48832710" w14:textId="77777777" w:rsidTr="008C64B0">
        <w:trPr>
          <w:trHeight w:val="414"/>
        </w:trPr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DB6B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642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DC3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549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EF7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187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946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8C64B0" w:rsidRPr="008C64B0" w14:paraId="4BCE0107" w14:textId="77777777" w:rsidTr="008C64B0">
        <w:trPr>
          <w:trHeight w:val="421"/>
        </w:trPr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6840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5E7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29 978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587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C26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A63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F89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2B3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30 665</w:t>
            </w:r>
          </w:p>
        </w:tc>
      </w:tr>
    </w:tbl>
    <w:p w14:paraId="4D688E89" w14:textId="77777777" w:rsidR="00DD2EC9" w:rsidRDefault="00DD2EC9" w:rsidP="00E437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40" w:type="dxa"/>
        <w:tblInd w:w="113" w:type="dxa"/>
        <w:tblLook w:val="04A0" w:firstRow="1" w:lastRow="0" w:firstColumn="1" w:lastColumn="0" w:noHBand="0" w:noVBand="1"/>
      </w:tblPr>
      <w:tblGrid>
        <w:gridCol w:w="3580"/>
        <w:gridCol w:w="1060"/>
        <w:gridCol w:w="1060"/>
        <w:gridCol w:w="1060"/>
        <w:gridCol w:w="1060"/>
        <w:gridCol w:w="1060"/>
        <w:gridCol w:w="1231"/>
      </w:tblGrid>
      <w:tr w:rsidR="008C64B0" w:rsidRPr="008C64B0" w14:paraId="235113EC" w14:textId="77777777" w:rsidTr="008C64B0">
        <w:trPr>
          <w:trHeight w:val="315"/>
        </w:trPr>
        <w:tc>
          <w:tcPr>
            <w:tcW w:w="10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C1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4.3.</w:t>
            </w: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            </w:t>
            </w: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Структура расходов бюджета муниципального округа на долгосрочный период</w:t>
            </w:r>
          </w:p>
        </w:tc>
      </w:tr>
      <w:tr w:rsidR="008C64B0" w:rsidRPr="008C64B0" w14:paraId="404F5A24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F7F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61A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0FA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33E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90B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AE4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702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C64B0" w:rsidRPr="008C64B0" w14:paraId="2D40D6FD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1E5F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08BEC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D05A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CA96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DB7AF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6A38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E8A5" w14:textId="6A705E6C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</w:t>
            </w: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</w:tr>
      <w:tr w:rsidR="008C64B0" w:rsidRPr="008C64B0" w14:paraId="16E9B988" w14:textId="77777777" w:rsidTr="008C64B0">
        <w:trPr>
          <w:trHeight w:val="315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619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4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4BE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8C64B0" w:rsidRPr="008C64B0" w14:paraId="1CBA7253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5D5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(раздел)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932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F4E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B1C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2A0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B0C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57A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="008C64B0" w:rsidRPr="008C64B0" w14:paraId="35AFA9F9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91E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03C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310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A37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69E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088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162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C64B0" w:rsidRPr="008C64B0" w14:paraId="027A12A3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75F9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Расходы, всего 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93F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1 231 890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5C8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1 025 929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838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1 222 159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850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1 175 939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17F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1 177 311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127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1 177 311</w:t>
            </w:r>
          </w:p>
        </w:tc>
      </w:tr>
      <w:tr w:rsidR="008C64B0" w:rsidRPr="008C64B0" w14:paraId="30102559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9B8F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741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230 756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C7F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218 124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088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249 287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ABD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222 615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2DC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222 615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CB1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222 615</w:t>
            </w:r>
          </w:p>
        </w:tc>
      </w:tr>
      <w:tr w:rsidR="008C64B0" w:rsidRPr="008C64B0" w14:paraId="6B67E320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81B3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9CF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DA7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EC0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146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567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F36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</w:tr>
      <w:tr w:rsidR="008C64B0" w:rsidRPr="008C64B0" w14:paraId="2C005CCC" w14:textId="77777777" w:rsidTr="008C64B0">
        <w:trPr>
          <w:trHeight w:val="94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369E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05C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1D2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18D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C85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BD7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D5F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3 969</w:t>
            </w:r>
          </w:p>
        </w:tc>
      </w:tr>
      <w:tr w:rsidR="008C64B0" w:rsidRPr="008C64B0" w14:paraId="4BE3059A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CAB0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8DD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66 960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4B0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52 889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D77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54 427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78C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46 995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12A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46 995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737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46 995</w:t>
            </w:r>
          </w:p>
        </w:tc>
      </w:tr>
      <w:tr w:rsidR="008C64B0" w:rsidRPr="008C64B0" w14:paraId="0B693121" w14:textId="77777777" w:rsidTr="008C64B0">
        <w:trPr>
          <w:trHeight w:val="63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C47A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Жилищно-коммунальная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6CD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175 370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2D6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48 816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CCF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67 516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DFD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67 211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0DF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67 211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059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67 211</w:t>
            </w:r>
          </w:p>
        </w:tc>
      </w:tr>
      <w:tr w:rsidR="008C64B0" w:rsidRPr="008C64B0" w14:paraId="60872852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7157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F2D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12F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BCE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045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659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A38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</w:tr>
      <w:tr w:rsidR="008C64B0" w:rsidRPr="008C64B0" w14:paraId="2DB20EC5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B24C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E5A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600 923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FB8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548 966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3FC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610 280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13F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596 185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57B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596 185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68B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596 185</w:t>
            </w:r>
          </w:p>
        </w:tc>
      </w:tr>
      <w:tr w:rsidR="008C64B0" w:rsidRPr="008C64B0" w14:paraId="3372A61C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70C3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B07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97 756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DE4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94 486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5A0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D7E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112 934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91D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112 934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499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112 934</w:t>
            </w:r>
          </w:p>
        </w:tc>
      </w:tr>
      <w:tr w:rsidR="008C64B0" w:rsidRPr="008C64B0" w14:paraId="3798DA3D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621A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Здравоохранение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68C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1C6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2B8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DBF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B7C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331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64B0" w:rsidRPr="008C64B0" w14:paraId="12D70B2E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2AAD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2AD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50 392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DEB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44 592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CD1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51 255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2D8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42 604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E69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42 604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186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42 604</w:t>
            </w:r>
          </w:p>
        </w:tc>
      </w:tr>
      <w:tr w:rsidR="008C64B0" w:rsidRPr="008C64B0" w14:paraId="73C76977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A7AB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41A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B18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9C2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221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ABE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CDC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2 409</w:t>
            </w:r>
          </w:p>
        </w:tc>
      </w:tr>
      <w:tr w:rsidR="008C64B0" w:rsidRPr="008C64B0" w14:paraId="1ACDA57A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E514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0B0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FDE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61E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084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57F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E74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64B0" w:rsidRPr="008C64B0" w14:paraId="5E800603" w14:textId="77777777" w:rsidTr="008C64B0">
        <w:trPr>
          <w:trHeight w:val="63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F782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2D4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3B6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089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030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5D7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3E5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C64B0" w:rsidRPr="008C64B0" w14:paraId="73A89D36" w14:textId="77777777" w:rsidTr="008C64B0">
        <w:trPr>
          <w:trHeight w:val="31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97B3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9C7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9DE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9FD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71 836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4E7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80 472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87D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81 844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538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81 844</w:t>
            </w:r>
          </w:p>
        </w:tc>
      </w:tr>
    </w:tbl>
    <w:p w14:paraId="4C511022" w14:textId="77777777" w:rsidR="008C64B0" w:rsidRDefault="008C64B0" w:rsidP="00E437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251" w:type="dxa"/>
        <w:tblInd w:w="113" w:type="dxa"/>
        <w:tblLook w:val="04A0" w:firstRow="1" w:lastRow="0" w:firstColumn="1" w:lastColumn="0" w:noHBand="0" w:noVBand="1"/>
      </w:tblPr>
      <w:tblGrid>
        <w:gridCol w:w="3720"/>
        <w:gridCol w:w="1060"/>
        <w:gridCol w:w="1060"/>
        <w:gridCol w:w="1060"/>
        <w:gridCol w:w="1060"/>
        <w:gridCol w:w="1060"/>
        <w:gridCol w:w="1231"/>
      </w:tblGrid>
      <w:tr w:rsidR="008C64B0" w:rsidRPr="008C64B0" w14:paraId="5957D9DA" w14:textId="77777777" w:rsidTr="008C64B0">
        <w:trPr>
          <w:trHeight w:val="1530"/>
        </w:trPr>
        <w:tc>
          <w:tcPr>
            <w:tcW w:w="102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BA8D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4.4.</w:t>
            </w: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            </w:t>
            </w: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муниципального округа на финансовое обеспечение реализации муниципальных программ Благовещенского муниципального округа и на осуществление непрограммных направлений деятельности на долгосрочный период</w:t>
            </w:r>
          </w:p>
        </w:tc>
      </w:tr>
      <w:tr w:rsidR="008C64B0" w:rsidRPr="008C64B0" w14:paraId="453B4D20" w14:textId="77777777" w:rsidTr="008C64B0">
        <w:trPr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EAC7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AB0F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54553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6A0D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59F4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A867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4B31" w14:textId="62F3AFE5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</w:t>
            </w: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</w:tr>
      <w:tr w:rsidR="008C64B0" w:rsidRPr="008C64B0" w14:paraId="0C360EB2" w14:textId="77777777" w:rsidTr="008C64B0">
        <w:trPr>
          <w:trHeight w:val="315"/>
        </w:trPr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928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5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5017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8C64B0" w:rsidRPr="008C64B0" w14:paraId="5973608F" w14:textId="77777777" w:rsidTr="008C64B0">
        <w:trPr>
          <w:trHeight w:val="315"/>
        </w:trPr>
        <w:tc>
          <w:tcPr>
            <w:tcW w:w="3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7BB0" w14:textId="77777777" w:rsidR="008C64B0" w:rsidRPr="008C64B0" w:rsidRDefault="008C64B0" w:rsidP="008C64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CB2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7F0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D94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7F6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1B7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3D1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</w:tr>
      <w:tr w:rsidR="008C64B0" w:rsidRPr="008C64B0" w14:paraId="671C9B3A" w14:textId="77777777" w:rsidTr="008C64B0">
        <w:trPr>
          <w:trHeight w:val="31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2E4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56C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E8F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142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41C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BFB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C27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C64B0" w:rsidRPr="008C64B0" w14:paraId="36F429F0" w14:textId="77777777" w:rsidTr="008C64B0">
        <w:trPr>
          <w:trHeight w:val="31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FE06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Расходы, всего 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12F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1 231 890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091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1 025 929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86E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1 222 159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74E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1 175 939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865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1 177 311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3E3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1 177 311</w:t>
            </w:r>
          </w:p>
        </w:tc>
      </w:tr>
      <w:tr w:rsidR="008C64B0" w:rsidRPr="008C64B0" w14:paraId="4D02CF6F" w14:textId="77777777" w:rsidTr="008C64B0">
        <w:trPr>
          <w:trHeight w:val="63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A11F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004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17 973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3BE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29 221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D92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91 312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037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228 538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B29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229 910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13D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1 177 311</w:t>
            </w:r>
          </w:p>
        </w:tc>
      </w:tr>
      <w:tr w:rsidR="008C64B0" w:rsidRPr="008C64B0" w14:paraId="48747B9B" w14:textId="77777777" w:rsidTr="008C64B0">
        <w:trPr>
          <w:trHeight w:val="63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B53B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Муниципальные программы - всего, 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857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1 213 917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9813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996 708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B7B8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1 130 847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C4C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947 401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728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947 401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E73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64B0" w:rsidRPr="008C64B0" w14:paraId="335ABC98" w14:textId="77777777" w:rsidTr="008C64B0">
        <w:trPr>
          <w:trHeight w:val="121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B37D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населения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958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608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40F7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169A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E7B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16AD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64B0" w:rsidRPr="008C64B0" w14:paraId="3A1404F2" w14:textId="77777777" w:rsidTr="008C64B0">
        <w:trPr>
          <w:trHeight w:val="157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F394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«Комплексное развитие сельских территорий Благовещенского муниципального округа Амурской области»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3EDE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BD2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D68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120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2CC0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AC2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64B0" w:rsidRPr="008C64B0" w14:paraId="4AB99149" w14:textId="77777777" w:rsidTr="008C64B0">
        <w:trPr>
          <w:trHeight w:val="1260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9B58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образования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5A3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630 438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6C6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581 373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F652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642 692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A37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642 692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14C9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642 692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07BB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C64B0" w:rsidRPr="008C64B0" w14:paraId="33C76C1A" w14:textId="77777777" w:rsidTr="008C64B0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7D34" w14:textId="77777777" w:rsidR="008C64B0" w:rsidRPr="008C64B0" w:rsidRDefault="008C64B0" w:rsidP="008C6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«Создание условий для развития субъектов малого и среднего предпринимательства на территории Благовещенского муниципального округа Амурской области»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0C01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7394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E036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63BC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279F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D035" w14:textId="77777777" w:rsidR="008C64B0" w:rsidRPr="008C64B0" w:rsidRDefault="008C64B0" w:rsidP="008C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666327D7" w14:textId="77777777" w:rsidTr="00AF2B5A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E006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«Снижение рисков и смягчение последствий чрезвычайных ситуаций природного и техногенного характера, а также обеспечение безопасности населения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36E0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EA0B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7 779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8A74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10 873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518C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10 873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0D53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10 873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C19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19BF35F8" w14:textId="77777777" w:rsidTr="00AF2B5A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5E5E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«Модернизация, реконструкция и капитальный ремонт объектов коммунальной инфраструктуры, энергосбережение и повышение энергетической эффективности, развитие системы переработки и утилизации бытовых и промышленных отходов на территории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E7E8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40 417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8C1E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36C3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42 886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A4D8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A951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60C6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22404A4E" w14:textId="77777777" w:rsidTr="00AF2B5A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1ABF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транспортной системы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FF4E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3F15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41 869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EA1D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44 945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1A14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44 945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25F1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44 945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5CA0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766126BB" w14:textId="77777777" w:rsidTr="00AF2B5A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668F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качественным жильем населения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35B9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AF68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13 656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0146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10 870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A1C2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8CAF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DD21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044E6170" w14:textId="77777777" w:rsidTr="00AF2B5A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DBEF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«Развитие физической культуры и спорта на территории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0704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D7DC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B743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62D9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130B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82A2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544D7E27" w14:textId="77777777" w:rsidTr="00AF2B5A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BE55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муниципальной службы в Благовещенском муниципальном округе»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A901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76 143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7B4E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71 673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4790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82 758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2C30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82 758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1537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82 758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A87B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5C302393" w14:textId="77777777" w:rsidTr="00AF2B5A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8798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в Благовещенском муниципальном округе»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9B80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13 064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49B3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4DD1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21 578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1315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21 578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E366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21 578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8091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386B78CE" w14:textId="77777777" w:rsidTr="00AF2B5A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A3A2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«Муниципальный контроль за профилактикой правонарушений»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408A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BAEF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43A2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6B67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282F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5DC8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150E1AFB" w14:textId="77777777" w:rsidTr="00AF2B5A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44B1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«Профилактика правонарушений, терроризма и экстремизма на территории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E337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6F34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D68A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2BE6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E021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606E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1EBB36E1" w14:textId="77777777" w:rsidTr="00AF2B5A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B971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«Организация деятельности МБУ «Информационный центр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0EF9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44 031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4804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40 596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87F7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47 119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BF49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47 119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21F7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47 119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07C0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64043C2D" w14:textId="77777777" w:rsidTr="00AF2B5A">
        <w:trPr>
          <w:trHeight w:val="220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1F52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«Развитие культуры и молодежной политики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4E81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97 738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69CD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94 469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CD7E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107 570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2387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DA32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7639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76BD8A5B" w14:textId="77777777" w:rsidTr="0025075E">
        <w:trPr>
          <w:trHeight w:val="1469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7187" w14:textId="77777777" w:rsidR="00AF2B5A" w:rsidRPr="00AF2B5A" w:rsidRDefault="00AF2B5A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деятельности органов местного самоуправления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0017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83 432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4719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80 829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74A2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89 472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29B7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89 472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3A89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89 472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5737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F2B5A" w:rsidRPr="00AF2B5A" w14:paraId="69C24774" w14:textId="77777777" w:rsidTr="0025075E">
        <w:trPr>
          <w:trHeight w:val="1104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B9CC" w14:textId="747058A3" w:rsidR="00AF2B5A" w:rsidRPr="00AF2B5A" w:rsidRDefault="0025075E" w:rsidP="00AF2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AF2B5A"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рограмма «Благоустройство сельских территорий Благовещенского муниципального округа»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AC57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484B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320C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D72B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5A2D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23BF" w14:textId="77777777" w:rsidR="00AF2B5A" w:rsidRPr="00AF2B5A" w:rsidRDefault="00AF2B5A" w:rsidP="00AF2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2B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73E33A89" w14:textId="77777777" w:rsidR="008C64B0" w:rsidRDefault="008C64B0" w:rsidP="00E437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7E69B83" w14:textId="77777777" w:rsidR="00AF2B5A" w:rsidRPr="00AF2B5A" w:rsidRDefault="00AF2B5A" w:rsidP="00AF2B5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F2B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* на период действия муниципальных программ</w:t>
      </w:r>
    </w:p>
    <w:p w14:paraId="5D3C21A7" w14:textId="77777777" w:rsidR="00AF2B5A" w:rsidRPr="00DC374D" w:rsidRDefault="00AF2B5A" w:rsidP="00E437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F2B5A" w:rsidRPr="00DC374D" w:rsidSect="00E10F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062F3"/>
    <w:multiLevelType w:val="hybridMultilevel"/>
    <w:tmpl w:val="8C062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45FE0"/>
    <w:multiLevelType w:val="hybridMultilevel"/>
    <w:tmpl w:val="A5400294"/>
    <w:lvl w:ilvl="0" w:tplc="29A64C54">
      <w:start w:val="1"/>
      <w:numFmt w:val="decimal"/>
      <w:lvlText w:val="%1."/>
      <w:lvlJc w:val="left"/>
      <w:pPr>
        <w:ind w:left="10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9120FB3"/>
    <w:multiLevelType w:val="hybridMultilevel"/>
    <w:tmpl w:val="01927F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23630"/>
    <w:multiLevelType w:val="hybridMultilevel"/>
    <w:tmpl w:val="0C988A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3791C3C"/>
    <w:multiLevelType w:val="hybridMultilevel"/>
    <w:tmpl w:val="14B0FDCA"/>
    <w:lvl w:ilvl="0" w:tplc="1ABE44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069436C"/>
    <w:multiLevelType w:val="hybridMultilevel"/>
    <w:tmpl w:val="0B749C30"/>
    <w:lvl w:ilvl="0" w:tplc="C63EAB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899"/>
    <w:rsid w:val="00012D46"/>
    <w:rsid w:val="00031AD9"/>
    <w:rsid w:val="000575C4"/>
    <w:rsid w:val="00063760"/>
    <w:rsid w:val="000657F9"/>
    <w:rsid w:val="00085808"/>
    <w:rsid w:val="00106474"/>
    <w:rsid w:val="00113869"/>
    <w:rsid w:val="001241F3"/>
    <w:rsid w:val="00156ECA"/>
    <w:rsid w:val="001771B0"/>
    <w:rsid w:val="001B675E"/>
    <w:rsid w:val="001D0666"/>
    <w:rsid w:val="001D6F19"/>
    <w:rsid w:val="00235ABD"/>
    <w:rsid w:val="0025075E"/>
    <w:rsid w:val="002812F6"/>
    <w:rsid w:val="002A6618"/>
    <w:rsid w:val="002D578F"/>
    <w:rsid w:val="003123BC"/>
    <w:rsid w:val="00316AD7"/>
    <w:rsid w:val="00323E95"/>
    <w:rsid w:val="003522AE"/>
    <w:rsid w:val="00374597"/>
    <w:rsid w:val="00380A79"/>
    <w:rsid w:val="0038226F"/>
    <w:rsid w:val="00413899"/>
    <w:rsid w:val="004149B4"/>
    <w:rsid w:val="00421109"/>
    <w:rsid w:val="004711E5"/>
    <w:rsid w:val="004745E8"/>
    <w:rsid w:val="004E0DE6"/>
    <w:rsid w:val="004F5C98"/>
    <w:rsid w:val="005161A9"/>
    <w:rsid w:val="005D1051"/>
    <w:rsid w:val="005F4799"/>
    <w:rsid w:val="00693506"/>
    <w:rsid w:val="006B18D6"/>
    <w:rsid w:val="007020C8"/>
    <w:rsid w:val="00713DD2"/>
    <w:rsid w:val="00744BDB"/>
    <w:rsid w:val="007642E7"/>
    <w:rsid w:val="007A62EF"/>
    <w:rsid w:val="007A77E2"/>
    <w:rsid w:val="007D6930"/>
    <w:rsid w:val="007E23C2"/>
    <w:rsid w:val="00815012"/>
    <w:rsid w:val="008224C3"/>
    <w:rsid w:val="008326A2"/>
    <w:rsid w:val="00890DAC"/>
    <w:rsid w:val="0089135B"/>
    <w:rsid w:val="008C64B0"/>
    <w:rsid w:val="008F66F0"/>
    <w:rsid w:val="00913772"/>
    <w:rsid w:val="00934F83"/>
    <w:rsid w:val="00991862"/>
    <w:rsid w:val="009C198B"/>
    <w:rsid w:val="009D5F4B"/>
    <w:rsid w:val="009E62FF"/>
    <w:rsid w:val="009F0D65"/>
    <w:rsid w:val="009F0FA8"/>
    <w:rsid w:val="009F4B0A"/>
    <w:rsid w:val="009F6688"/>
    <w:rsid w:val="00A2145F"/>
    <w:rsid w:val="00A24D55"/>
    <w:rsid w:val="00A355EA"/>
    <w:rsid w:val="00A73868"/>
    <w:rsid w:val="00A84015"/>
    <w:rsid w:val="00A8707F"/>
    <w:rsid w:val="00AA322F"/>
    <w:rsid w:val="00AB28E6"/>
    <w:rsid w:val="00AB2A48"/>
    <w:rsid w:val="00AF2B5A"/>
    <w:rsid w:val="00B323A5"/>
    <w:rsid w:val="00B72097"/>
    <w:rsid w:val="00B836F6"/>
    <w:rsid w:val="00BA501A"/>
    <w:rsid w:val="00BB2169"/>
    <w:rsid w:val="00BE27AC"/>
    <w:rsid w:val="00BF08B1"/>
    <w:rsid w:val="00C05AA2"/>
    <w:rsid w:val="00C100AB"/>
    <w:rsid w:val="00CD783A"/>
    <w:rsid w:val="00CF2E87"/>
    <w:rsid w:val="00D07ED5"/>
    <w:rsid w:val="00D36970"/>
    <w:rsid w:val="00D96214"/>
    <w:rsid w:val="00DB4F64"/>
    <w:rsid w:val="00DC374D"/>
    <w:rsid w:val="00DC5336"/>
    <w:rsid w:val="00DD2EC9"/>
    <w:rsid w:val="00DE621B"/>
    <w:rsid w:val="00DF62D6"/>
    <w:rsid w:val="00E10FAE"/>
    <w:rsid w:val="00E178EE"/>
    <w:rsid w:val="00E37401"/>
    <w:rsid w:val="00E42BE8"/>
    <w:rsid w:val="00E437FA"/>
    <w:rsid w:val="00E51850"/>
    <w:rsid w:val="00E83333"/>
    <w:rsid w:val="00ED35B2"/>
    <w:rsid w:val="00ED583B"/>
    <w:rsid w:val="00F126AE"/>
    <w:rsid w:val="00F748E6"/>
    <w:rsid w:val="00FE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7451"/>
  <w15:docId w15:val="{5C406536-80E5-4589-BBC7-CEB4B877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A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B2A48"/>
    <w:pPr>
      <w:spacing w:after="0" w:line="240" w:lineRule="auto"/>
    </w:pPr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rsid w:val="00AB2A4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B2A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AB2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B2A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F5C98"/>
    <w:pPr>
      <w:ind w:left="720"/>
      <w:contextualSpacing/>
    </w:pPr>
  </w:style>
  <w:style w:type="paragraph" w:styleId="a5">
    <w:name w:val="Normal (Web)"/>
    <w:basedOn w:val="a"/>
    <w:unhideWhenUsed/>
    <w:rsid w:val="00156E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6">
    <w:name w:val="Emphasis"/>
    <w:basedOn w:val="a0"/>
    <w:uiPriority w:val="20"/>
    <w:qFormat/>
    <w:rsid w:val="00C05AA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90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0DAC"/>
    <w:rPr>
      <w:rFonts w:ascii="Segoe UI" w:eastAsia="Calibri" w:hAnsi="Segoe UI" w:cs="Segoe UI"/>
      <w:sz w:val="18"/>
      <w:szCs w:val="18"/>
    </w:rPr>
  </w:style>
  <w:style w:type="character" w:styleId="a9">
    <w:name w:val="Subtle Emphasis"/>
    <w:basedOn w:val="a0"/>
    <w:uiPriority w:val="19"/>
    <w:qFormat/>
    <w:rsid w:val="00B7209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05CA3-BB10-43BE-A724-FA082B10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3934</Words>
  <Characters>22429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2023-02-09T06:22:00Z</cp:lastPrinted>
  <dcterms:created xsi:type="dcterms:W3CDTF">2020-10-30T07:04:00Z</dcterms:created>
  <dcterms:modified xsi:type="dcterms:W3CDTF">2023-02-22T02:25:00Z</dcterms:modified>
</cp:coreProperties>
</file>